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04EF" w14:textId="0C28191F" w:rsidR="00F461EA" w:rsidRPr="00F461EA" w:rsidRDefault="00F461EA" w:rsidP="00AA1F7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461EA">
        <w:rPr>
          <w:rStyle w:val="markedcontent"/>
          <w:rFonts w:ascii="Arial" w:hAnsi="Arial" w:cs="Arial"/>
          <w:sz w:val="28"/>
          <w:szCs w:val="28"/>
        </w:rPr>
        <w:t xml:space="preserve">PROJEKTY UCHWAŁ ZWYCZAJNEGO WALNEGO </w:t>
      </w:r>
      <w:r w:rsidRPr="00F461EA">
        <w:rPr>
          <w:sz w:val="28"/>
          <w:szCs w:val="28"/>
        </w:rPr>
        <w:br/>
      </w:r>
      <w:r w:rsidRPr="00F461EA">
        <w:rPr>
          <w:rStyle w:val="markedcontent"/>
          <w:rFonts w:ascii="Arial" w:hAnsi="Arial" w:cs="Arial"/>
          <w:sz w:val="28"/>
          <w:szCs w:val="28"/>
        </w:rPr>
        <w:t xml:space="preserve">ZGROMADZENIA CCR REPACK POLSKA ORGANIZACJA </w:t>
      </w:r>
      <w:r w:rsidRPr="00F461EA">
        <w:rPr>
          <w:sz w:val="28"/>
          <w:szCs w:val="28"/>
        </w:rPr>
        <w:br/>
      </w:r>
      <w:r w:rsidRPr="00F461EA">
        <w:rPr>
          <w:rStyle w:val="markedcontent"/>
          <w:rFonts w:ascii="Arial" w:hAnsi="Arial" w:cs="Arial"/>
          <w:sz w:val="28"/>
          <w:szCs w:val="28"/>
        </w:rPr>
        <w:t>ODZYSKU OPAKOWAŃ S.A. Z SIEDZIBĄ W WARSZAWIE</w:t>
      </w:r>
    </w:p>
    <w:p w14:paraId="3AE67F4C" w14:textId="77777777" w:rsidR="00312295" w:rsidRPr="00AA1F71" w:rsidRDefault="00312295" w:rsidP="00AA1F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2F00CE" w14:textId="77777777" w:rsidR="000874F7" w:rsidRPr="0003262B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Uchwała nr 1</w:t>
      </w:r>
    </w:p>
    <w:p w14:paraId="0C3EAABE" w14:textId="77777777" w:rsid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w sprawie zatwierdzenia sprawozdania Zarządu Spółki z działalności Spółki </w:t>
      </w:r>
    </w:p>
    <w:p w14:paraId="5B28EE93" w14:textId="77777777" w:rsid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52E85">
        <w:rPr>
          <w:rFonts w:ascii="Arial" w:hAnsi="Arial" w:cs="Arial"/>
          <w:b/>
          <w:color w:val="000000"/>
          <w:shd w:val="clear" w:color="auto" w:fill="FFFFFF"/>
        </w:rPr>
        <w:t>za rok obrotowy 20</w:t>
      </w:r>
      <w:r w:rsidR="0003262B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4C55560B" w14:textId="56280F65" w:rsidR="000874F7" w:rsidRPr="00C52E85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00D2B945" w14:textId="092E588F" w:rsidR="000874F7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620E8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620E8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Polska Organizacja Odzysku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 Opakowań Spółka Akcyjna z siedzibą w Warszawie, na podstawie art. 393 pkt 1)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>Kodeksu spółek handlowych,</w:t>
      </w:r>
      <w:r w:rsidRPr="00C52E85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w związku z art. 395 § 2 pkt 1)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C52E85">
        <w:rPr>
          <w:rFonts w:ascii="Arial" w:hAnsi="Arial" w:cs="Arial"/>
          <w:color w:val="000000"/>
          <w:shd w:val="clear" w:color="auto" w:fill="FFFFFF"/>
        </w:rPr>
        <w:t>zatwierdza sprawozdanie Zarządu Spółki z działalności Spółki za rok obrotowy od dnia 01 (pierwszego) stycznia 20</w:t>
      </w:r>
      <w:r w:rsidR="0003262B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 do dnia 31 (trzydz</w:t>
      </w:r>
      <w:r w:rsidRPr="00B620E8">
        <w:rPr>
          <w:rFonts w:ascii="Arial" w:hAnsi="Arial" w:cs="Arial"/>
          <w:color w:val="000000"/>
          <w:shd w:val="clear" w:color="auto" w:fill="FFFFFF"/>
        </w:rPr>
        <w:t>iestego pierwszego) grudnia 20</w:t>
      </w:r>
      <w:r w:rsidR="0003262B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2F1A344E" w14:textId="77777777" w:rsidR="0059396A" w:rsidRPr="00B620E8" w:rsidRDefault="0059396A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555C92" w14:textId="7D553BE7" w:rsidR="000874F7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</w:t>
      </w:r>
      <w:r w:rsidR="00D817F4"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AA1F7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03262B" w:rsidRPr="000914B0">
        <w:rPr>
          <w:rFonts w:ascii="Arial" w:hAnsi="Arial" w:cs="Arial"/>
          <w:color w:val="000000"/>
          <w:shd w:val="clear" w:color="auto" w:fill="FFFFFF"/>
        </w:rPr>
        <w:t xml:space="preserve"> w głosowaniu jawnym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</w:p>
    <w:p w14:paraId="34CD0FEA" w14:textId="77777777" w:rsidR="00DF206D" w:rsidRPr="00C52E85" w:rsidRDefault="00DF206D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14:paraId="39E84F0D" w14:textId="77777777" w:rsidR="000874F7" w:rsidRPr="00B620E8" w:rsidRDefault="000874F7" w:rsidP="00C52E85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52E85">
        <w:rPr>
          <w:rFonts w:ascii="Arial" w:hAnsi="Arial" w:cs="Arial"/>
          <w:b/>
          <w:color w:val="000000"/>
          <w:shd w:val="clear" w:color="auto" w:fill="FFFFFF"/>
        </w:rPr>
        <w:t>Uchwała nr 2</w:t>
      </w:r>
    </w:p>
    <w:p w14:paraId="202D690C" w14:textId="77777777" w:rsidR="0003262B" w:rsidRDefault="000874F7" w:rsidP="00C52E85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w sprawie zatwierdzenia sprawozdania finansowego Spółki </w:t>
      </w:r>
    </w:p>
    <w:p w14:paraId="0923BFE3" w14:textId="77777777" w:rsidR="0003262B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52E85">
        <w:rPr>
          <w:rFonts w:ascii="Arial" w:hAnsi="Arial" w:cs="Arial"/>
          <w:b/>
          <w:color w:val="000000"/>
          <w:shd w:val="clear" w:color="auto" w:fill="FFFFFF"/>
        </w:rPr>
        <w:t>za rok obrotowy 20</w:t>
      </w:r>
      <w:r w:rsidR="0003262B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3B8528BA" w14:textId="5208202B" w:rsidR="000874F7" w:rsidRPr="00C52E85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7E78496C" w14:textId="170A369E" w:rsidR="000874F7" w:rsidRPr="00B620E8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620E8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620E8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Polska Organizacja Odzysku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 Opakowań Spółka Akcyjna z siedzibą w Warszawie, na podstawie art. 393 pkt 1) Kodeksu spółek handlowych, w związku z art. 395 § 2 pkt 1) Kodeksu spółek handlowych, zatwierdza sprawozdanie finansowe Spółki za rok obrotowy od dnia 01 (pierwszego) stycznia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 do dnia 31 (trzydziestego pierwszego)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grudnia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r. obejmujące:</w:t>
      </w:r>
    </w:p>
    <w:p w14:paraId="67A5BCFA" w14:textId="77777777" w:rsidR="000874F7" w:rsidRPr="00B254E3" w:rsidRDefault="000874F7" w:rsidP="00C52E85">
      <w:pPr>
        <w:pStyle w:val="Styl"/>
        <w:numPr>
          <w:ilvl w:val="0"/>
          <w:numId w:val="1"/>
        </w:numPr>
        <w:shd w:val="clear" w:color="auto" w:fill="FFFFFF"/>
        <w:spacing w:line="360" w:lineRule="auto"/>
        <w:ind w:left="370" w:hanging="350"/>
        <w:jc w:val="both"/>
        <w:rPr>
          <w:rFonts w:ascii="Arial" w:hAnsi="Arial" w:cs="Arial"/>
          <w:color w:val="000000"/>
          <w:shd w:val="clear" w:color="auto" w:fill="FFFFFF"/>
        </w:rPr>
      </w:pPr>
      <w:r w:rsidRPr="00B254E3">
        <w:rPr>
          <w:rFonts w:ascii="Arial" w:hAnsi="Arial" w:cs="Arial"/>
          <w:color w:val="000000"/>
          <w:shd w:val="clear" w:color="auto" w:fill="FFFFFF"/>
        </w:rPr>
        <w:lastRenderedPageBreak/>
        <w:t xml:space="preserve">Wprowadzenie do sprawozdania finansowego, </w:t>
      </w:r>
    </w:p>
    <w:p w14:paraId="5C4FAFB1" w14:textId="66057A3F" w:rsidR="000874F7" w:rsidRPr="00B620E8" w:rsidRDefault="000874F7" w:rsidP="00C52E85">
      <w:pPr>
        <w:pStyle w:val="Styl"/>
        <w:numPr>
          <w:ilvl w:val="0"/>
          <w:numId w:val="1"/>
        </w:numPr>
        <w:shd w:val="clear" w:color="auto" w:fill="FFFFFF"/>
        <w:spacing w:line="360" w:lineRule="auto"/>
        <w:ind w:left="374" w:right="14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C52E85">
        <w:rPr>
          <w:rFonts w:ascii="Arial" w:hAnsi="Arial" w:cs="Arial"/>
          <w:color w:val="000000"/>
          <w:shd w:val="clear" w:color="auto" w:fill="FFFFFF"/>
        </w:rPr>
        <w:t>Bilans, sporządzony na dzień 31 (trzydz</w:t>
      </w:r>
      <w:r w:rsidRPr="00B620E8">
        <w:rPr>
          <w:rFonts w:ascii="Arial" w:hAnsi="Arial" w:cs="Arial"/>
          <w:color w:val="000000"/>
          <w:shd w:val="clear" w:color="auto" w:fill="FFFFFF"/>
        </w:rPr>
        <w:t>iestego pierwszego) grudnia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roku, </w:t>
      </w:r>
      <w:r w:rsidRPr="00C52E85">
        <w:rPr>
          <w:rFonts w:ascii="Arial" w:hAnsi="Arial" w:cs="Arial"/>
          <w:color w:val="000000"/>
          <w:shd w:val="clear" w:color="auto" w:fill="FFFFFF"/>
        </w:rPr>
        <w:br/>
        <w:t xml:space="preserve">zamykający się po stronie aktywów i pasywów kwotą </w:t>
      </w:r>
      <w:r w:rsidR="00F461EA">
        <w:rPr>
          <w:rStyle w:val="markedcontent"/>
          <w:rFonts w:ascii="Arial" w:hAnsi="Arial" w:cs="Arial"/>
        </w:rPr>
        <w:t>..............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zł (</w:t>
      </w:r>
      <w:r w:rsidR="00F461EA">
        <w:rPr>
          <w:rStyle w:val="markedcontent"/>
          <w:rFonts w:ascii="Arial" w:hAnsi="Arial" w:cs="Arial"/>
        </w:rPr>
        <w:t>..............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/100), </w:t>
      </w:r>
    </w:p>
    <w:p w14:paraId="7813F037" w14:textId="74389342" w:rsidR="000874F7" w:rsidRPr="00B620E8" w:rsidRDefault="000874F7" w:rsidP="00C52E85">
      <w:pPr>
        <w:pStyle w:val="Styl"/>
        <w:numPr>
          <w:ilvl w:val="0"/>
          <w:numId w:val="2"/>
        </w:numPr>
        <w:shd w:val="clear" w:color="auto" w:fill="FFFFFF"/>
        <w:spacing w:line="360" w:lineRule="auto"/>
        <w:ind w:left="374" w:right="14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t>Rachunek zysków i strat za rok obrotowy od dnia 01 (pierwszego) stycznia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2E85">
        <w:rPr>
          <w:rFonts w:ascii="Arial" w:hAnsi="Arial" w:cs="Arial"/>
          <w:color w:val="000000"/>
          <w:shd w:val="clear" w:color="auto" w:fill="FFFFFF"/>
        </w:rPr>
        <w:br/>
        <w:t>roku do dnia 31 (trzydziestego pierwszego) grudnia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roku, wykazujący zysk </w:t>
      </w:r>
      <w:r w:rsidRPr="00C52E85">
        <w:rPr>
          <w:rFonts w:ascii="Arial" w:hAnsi="Arial" w:cs="Arial"/>
          <w:color w:val="000000"/>
          <w:shd w:val="clear" w:color="auto" w:fill="FFFFFF"/>
        </w:rPr>
        <w:br/>
        <w:t xml:space="preserve">netto w kwocie </w:t>
      </w:r>
      <w:r w:rsidR="00F461EA">
        <w:rPr>
          <w:rStyle w:val="markedcontent"/>
          <w:rFonts w:ascii="Arial" w:hAnsi="Arial" w:cs="Arial"/>
        </w:rPr>
        <w:t>..............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zł (</w:t>
      </w:r>
      <w:r w:rsidR="00F461EA">
        <w:rPr>
          <w:rStyle w:val="markedcontent"/>
          <w:rFonts w:ascii="Arial" w:hAnsi="Arial" w:cs="Arial"/>
        </w:rPr>
        <w:t>..............</w:t>
      </w:r>
      <w:r w:rsidRPr="00C52E85">
        <w:rPr>
          <w:rFonts w:ascii="Arial" w:hAnsi="Arial" w:cs="Arial"/>
          <w:color w:val="000000"/>
          <w:shd w:val="clear" w:color="auto" w:fill="FFFFFF"/>
        </w:rPr>
        <w:t>/100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), </w:t>
      </w:r>
    </w:p>
    <w:p w14:paraId="2FF362CC" w14:textId="396FA5B0" w:rsidR="000874F7" w:rsidRPr="00B620E8" w:rsidRDefault="000874F7" w:rsidP="00B620E8">
      <w:pPr>
        <w:pStyle w:val="Styl"/>
        <w:numPr>
          <w:ilvl w:val="0"/>
          <w:numId w:val="2"/>
        </w:numPr>
        <w:shd w:val="clear" w:color="auto" w:fill="FFFFFF"/>
        <w:spacing w:line="360" w:lineRule="auto"/>
        <w:ind w:left="374" w:right="14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t xml:space="preserve">Zestawienie zmian w kapitale własnym za rok obrotowy od dnia 01 (pierwszego) </w:t>
      </w:r>
      <w:r w:rsidRPr="0003262B">
        <w:rPr>
          <w:rFonts w:ascii="Arial" w:hAnsi="Arial" w:cs="Arial"/>
          <w:color w:val="000000"/>
          <w:shd w:val="clear" w:color="auto" w:fill="FFFFFF"/>
        </w:rPr>
        <w:br/>
        <w:t>stycznia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 do dnia 31 (trzydz</w:t>
      </w:r>
      <w:r w:rsidRPr="00B620E8">
        <w:rPr>
          <w:rFonts w:ascii="Arial" w:hAnsi="Arial" w:cs="Arial"/>
          <w:color w:val="000000"/>
          <w:shd w:val="clear" w:color="auto" w:fill="FFFFFF"/>
        </w:rPr>
        <w:t>iestego pierwszego) grudnia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roku, </w:t>
      </w:r>
      <w:r w:rsidRPr="00C52E85">
        <w:rPr>
          <w:rFonts w:ascii="Arial" w:hAnsi="Arial" w:cs="Arial"/>
          <w:color w:val="000000"/>
          <w:shd w:val="clear" w:color="auto" w:fill="FFFFFF"/>
        </w:rPr>
        <w:br/>
      </w:r>
      <w:r w:rsidRPr="00B620E8">
        <w:rPr>
          <w:rFonts w:ascii="Arial" w:hAnsi="Arial" w:cs="Arial"/>
          <w:color w:val="000000"/>
          <w:shd w:val="clear" w:color="auto" w:fill="FFFFFF"/>
        </w:rPr>
        <w:t>wykazujące kapitał własny na dzień 31 (trzydziestego pierwszego) grudnia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w wysokości </w:t>
      </w:r>
      <w:r w:rsidR="00F461EA">
        <w:rPr>
          <w:rStyle w:val="markedcontent"/>
          <w:rFonts w:ascii="Arial" w:hAnsi="Arial" w:cs="Arial"/>
        </w:rPr>
        <w:t xml:space="preserve">.............. </w:t>
      </w:r>
      <w:r w:rsidRPr="00C52E85">
        <w:rPr>
          <w:rFonts w:ascii="Arial" w:hAnsi="Arial" w:cs="Arial"/>
          <w:color w:val="000000"/>
          <w:shd w:val="clear" w:color="auto" w:fill="FFFFFF"/>
        </w:rPr>
        <w:t>zł (</w:t>
      </w:r>
      <w:r w:rsidR="00F461EA">
        <w:rPr>
          <w:rStyle w:val="markedcontent"/>
          <w:rFonts w:ascii="Arial" w:hAnsi="Arial" w:cs="Arial"/>
        </w:rPr>
        <w:t>..............</w:t>
      </w:r>
      <w:r w:rsidR="00886282">
        <w:rPr>
          <w:rFonts w:ascii="Arial" w:hAnsi="Arial" w:cs="Arial"/>
        </w:rPr>
        <w:t>/100)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2721E67B" w14:textId="6C00BA8F" w:rsidR="000874F7" w:rsidRPr="00B620E8" w:rsidRDefault="000874F7">
      <w:pPr>
        <w:pStyle w:val="Styl"/>
        <w:numPr>
          <w:ilvl w:val="0"/>
          <w:numId w:val="2"/>
        </w:numPr>
        <w:shd w:val="clear" w:color="auto" w:fill="FFFFFF"/>
        <w:spacing w:line="360" w:lineRule="auto"/>
        <w:ind w:left="374" w:right="14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t xml:space="preserve">Rachunek przepływów pieniężnych za rok obrotowy od dnia 01 (pierwszego) </w:t>
      </w:r>
      <w:r w:rsidRPr="0003262B">
        <w:rPr>
          <w:rFonts w:ascii="Arial" w:hAnsi="Arial" w:cs="Arial"/>
          <w:color w:val="000000"/>
          <w:shd w:val="clear" w:color="auto" w:fill="FFFFFF"/>
        </w:rPr>
        <w:br/>
        <w:t>stycznia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roku do dnia 31 (trzy</w:t>
      </w:r>
      <w:r w:rsidRPr="00B620E8">
        <w:rPr>
          <w:rFonts w:ascii="Arial" w:hAnsi="Arial" w:cs="Arial"/>
          <w:color w:val="000000"/>
          <w:shd w:val="clear" w:color="auto" w:fill="FFFFFF"/>
        </w:rPr>
        <w:t>dziestego pierwszego) grudnia 20</w:t>
      </w:r>
      <w:r w:rsidR="00AD5059">
        <w:rPr>
          <w:rFonts w:ascii="Arial" w:hAnsi="Arial" w:cs="Arial"/>
          <w:color w:val="000000"/>
          <w:shd w:val="clear" w:color="auto" w:fill="FFFFFF"/>
        </w:rPr>
        <w:t>20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roku, </w:t>
      </w:r>
      <w:r w:rsidRPr="00B620E8">
        <w:rPr>
          <w:rFonts w:ascii="Arial" w:hAnsi="Arial" w:cs="Arial"/>
          <w:color w:val="000000"/>
          <w:shd w:val="clear" w:color="auto" w:fill="FFFFFF"/>
        </w:rPr>
        <w:br/>
        <w:t xml:space="preserve">wykazujący 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stan środków pieniężnych </w:t>
      </w:r>
      <w:r w:rsidR="00AD5059">
        <w:rPr>
          <w:rFonts w:ascii="Arial" w:hAnsi="Arial" w:cs="Arial"/>
          <w:color w:val="000000"/>
          <w:shd w:val="clear" w:color="auto" w:fill="FFFFFF"/>
        </w:rPr>
        <w:t xml:space="preserve">na dzień 31 grudnia 2020 r. </w:t>
      </w:r>
      <w:r w:rsidRPr="00C52E85">
        <w:rPr>
          <w:rFonts w:ascii="Arial" w:hAnsi="Arial" w:cs="Arial"/>
          <w:color w:val="000000"/>
          <w:shd w:val="clear" w:color="auto" w:fill="FFFFFF"/>
        </w:rPr>
        <w:t xml:space="preserve">w kwocie netto </w:t>
      </w:r>
      <w:r w:rsidR="00F461EA">
        <w:rPr>
          <w:rStyle w:val="markedcontent"/>
          <w:rFonts w:ascii="Arial" w:hAnsi="Arial" w:cs="Arial"/>
        </w:rPr>
        <w:t>..............</w:t>
      </w:r>
      <w:r w:rsidR="00886282" w:rsidRPr="00886282">
        <w:rPr>
          <w:rFonts w:ascii="Arial" w:hAnsi="Arial" w:cs="Arial"/>
        </w:rPr>
        <w:t xml:space="preserve"> </w:t>
      </w:r>
      <w:r w:rsidR="00886282">
        <w:rPr>
          <w:rFonts w:ascii="Arial" w:hAnsi="Arial" w:cs="Arial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zł </w:t>
      </w:r>
      <w:r w:rsidR="00886282">
        <w:rPr>
          <w:rFonts w:ascii="Arial" w:hAnsi="Arial" w:cs="Arial"/>
          <w:color w:val="000000"/>
          <w:shd w:val="clear" w:color="auto" w:fill="FFFFFF"/>
        </w:rPr>
        <w:t>(</w:t>
      </w:r>
      <w:r w:rsidR="00F461EA">
        <w:rPr>
          <w:rStyle w:val="markedcontent"/>
          <w:rFonts w:ascii="Arial" w:hAnsi="Arial" w:cs="Arial"/>
        </w:rPr>
        <w:t>..............</w:t>
      </w:r>
      <w:r w:rsidR="00886282">
        <w:rPr>
          <w:rFonts w:ascii="Arial" w:hAnsi="Arial" w:cs="Arial"/>
          <w:color w:val="000000"/>
          <w:shd w:val="clear" w:color="auto" w:fill="FFFFFF"/>
        </w:rPr>
        <w:t>/100),</w:t>
      </w:r>
    </w:p>
    <w:p w14:paraId="5A93C344" w14:textId="77777777" w:rsidR="000874F7" w:rsidRPr="00B620E8" w:rsidRDefault="000874F7">
      <w:pPr>
        <w:pStyle w:val="Styl"/>
        <w:numPr>
          <w:ilvl w:val="0"/>
          <w:numId w:val="2"/>
        </w:numPr>
        <w:shd w:val="clear" w:color="auto" w:fill="FFFFFF"/>
        <w:spacing w:line="360" w:lineRule="auto"/>
        <w:ind w:left="374" w:right="14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B620E8">
        <w:rPr>
          <w:rFonts w:ascii="Arial" w:hAnsi="Arial" w:cs="Arial"/>
          <w:color w:val="000000"/>
          <w:shd w:val="clear" w:color="auto" w:fill="FFFFFF"/>
        </w:rPr>
        <w:t>Dodatkowe informacje i wyjaśnienia.</w:t>
      </w:r>
    </w:p>
    <w:p w14:paraId="71B6E596" w14:textId="77777777" w:rsidR="00AD5059" w:rsidRDefault="00AD5059" w:rsidP="00AA1F71">
      <w:pPr>
        <w:pStyle w:val="Styl"/>
        <w:shd w:val="clear" w:color="auto" w:fill="FFFFFF"/>
        <w:spacing w:line="360" w:lineRule="auto"/>
        <w:ind w:right="22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14:paraId="10929C30" w14:textId="5E2F934A" w:rsidR="000874F7" w:rsidRPr="00BA4FD9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</w:t>
      </w:r>
      <w:r w:rsidR="00D817F4"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AA1F7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C52E85" w:rsidRPr="000914B0">
        <w:rPr>
          <w:rFonts w:ascii="Arial" w:hAnsi="Arial" w:cs="Arial"/>
          <w:color w:val="000000"/>
          <w:shd w:val="clear" w:color="auto" w:fill="FFFFFF"/>
        </w:rPr>
        <w:t xml:space="preserve"> w głosowaniu jawnym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  <w:r w:rsidR="00BA4FD9" w:rsidRPr="00BA4FD9">
        <w:rPr>
          <w:rFonts w:ascii="Arial" w:hAnsi="Arial" w:cs="Arial"/>
          <w:shd w:val="clear" w:color="auto" w:fill="FFFFFF"/>
        </w:rPr>
        <w:t xml:space="preserve"> </w:t>
      </w:r>
      <w:r w:rsidR="00BA4FD9" w:rsidRPr="00BA4FD9">
        <w:rPr>
          <w:rFonts w:ascii="Arial" w:hAnsi="Arial" w:cs="Arial"/>
          <w:shd w:val="clear" w:color="auto" w:fill="FFFFFF"/>
        </w:rPr>
        <w:tab/>
      </w:r>
      <w:r w:rsidR="00BA4FD9">
        <w:rPr>
          <w:rFonts w:ascii="Arial" w:hAnsi="Arial" w:cs="Arial"/>
          <w:color w:val="000000"/>
          <w:shd w:val="clear" w:color="auto" w:fill="FFFFFF"/>
        </w:rPr>
        <w:tab/>
      </w:r>
    </w:p>
    <w:p w14:paraId="45878729" w14:textId="77777777" w:rsidR="000874F7" w:rsidRPr="0003262B" w:rsidRDefault="000874F7" w:rsidP="00B620E8">
      <w:pPr>
        <w:pStyle w:val="Styl"/>
        <w:spacing w:line="360" w:lineRule="auto"/>
        <w:jc w:val="both"/>
        <w:rPr>
          <w:rFonts w:ascii="Arial" w:hAnsi="Arial" w:cs="Arial"/>
        </w:rPr>
      </w:pPr>
    </w:p>
    <w:p w14:paraId="7B590CA7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Uchwała nr 3</w:t>
      </w:r>
    </w:p>
    <w:p w14:paraId="22475DED" w14:textId="1E3B8B8E" w:rsidR="000874F7" w:rsidRPr="00B620E8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w sprawie zatwierdzenia sprawozdania Rady Nadzorczej z wyników oceny sprawozdania Zarządu z działalności Spółki za rok obrotowy 20</w:t>
      </w:r>
      <w:r w:rsidR="00C52E85">
        <w:rPr>
          <w:rFonts w:ascii="Arial" w:hAnsi="Arial" w:cs="Arial"/>
          <w:b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 oraz sprawozdania finanso</w:t>
      </w:r>
      <w:r w:rsidRPr="0003262B">
        <w:rPr>
          <w:rFonts w:ascii="Arial" w:hAnsi="Arial" w:cs="Arial"/>
          <w:b/>
          <w:color w:val="000000"/>
          <w:shd w:val="clear" w:color="auto" w:fill="FFFFFF"/>
        </w:rPr>
        <w:t>wego Spółki za rok obrotowy 20</w:t>
      </w:r>
      <w:r w:rsidR="00C52E85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26EB1F4C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251C640D" w14:textId="134B048C" w:rsidR="000874F7" w:rsidRDefault="000874F7" w:rsidP="00AA1F71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03262B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03262B">
        <w:rPr>
          <w:rFonts w:ascii="Arial" w:hAnsi="Arial" w:cs="Arial"/>
          <w:color w:val="000000"/>
          <w:shd w:val="clear" w:color="auto" w:fill="FFFFFF"/>
        </w:rPr>
        <w:t xml:space="preserve"> Polska Organizacja Odzysku Opakowań Spółka Akcyjna z siedzibą w Warszawie zatwierdza sprawozdanie Rady Nadzorczej w przedmiocie oceny sprawozdania Zarządu z działalności Spółki za rok obrotowy 20</w:t>
      </w:r>
      <w:r w:rsidR="00C52E85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oraz sprawozdania finansowego Spółki za rok obrotowy 20</w:t>
      </w:r>
      <w:r w:rsidR="00C52E85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>.</w:t>
      </w:r>
    </w:p>
    <w:p w14:paraId="4D371E77" w14:textId="77777777" w:rsidR="00C52E85" w:rsidRPr="00B620E8" w:rsidRDefault="00C52E85" w:rsidP="00AA1F71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698899B" w14:textId="1B3DE877" w:rsidR="000874F7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</w:t>
      </w:r>
      <w:r w:rsidR="00D817F4"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AA1F7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C52E85">
        <w:rPr>
          <w:rFonts w:ascii="Arial" w:hAnsi="Arial" w:cs="Arial"/>
          <w:color w:val="000000"/>
          <w:shd w:val="clear" w:color="auto" w:fill="FFFFFF"/>
        </w:rPr>
        <w:t xml:space="preserve"> w głosowaniu jawnym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</w:p>
    <w:p w14:paraId="78D845ED" w14:textId="77777777" w:rsidR="000874F7" w:rsidRPr="00B620E8" w:rsidRDefault="000874F7" w:rsidP="00B620E8">
      <w:pPr>
        <w:pStyle w:val="Styl"/>
        <w:shd w:val="clear" w:color="auto" w:fill="FFFFFF"/>
        <w:spacing w:line="360" w:lineRule="auto"/>
        <w:ind w:right="3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FF88F0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Uchwała nr 4</w:t>
      </w:r>
    </w:p>
    <w:p w14:paraId="35353222" w14:textId="788B7FDA" w:rsidR="000874F7" w:rsidRPr="00B620E8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w sprawie podziału zysku za rok obrotowy 20</w:t>
      </w:r>
      <w:r w:rsidR="00C52E85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54D11F1D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75A3706D" w14:textId="318B26E1" w:rsidR="00C52E85" w:rsidRDefault="000874F7" w:rsidP="00312295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03262B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03262B">
        <w:rPr>
          <w:rFonts w:ascii="Arial" w:hAnsi="Arial" w:cs="Arial"/>
          <w:color w:val="000000"/>
          <w:shd w:val="clear" w:color="auto" w:fill="FFFFFF"/>
        </w:rPr>
        <w:t xml:space="preserve"> Polska </w:t>
      </w:r>
      <w:r w:rsidRPr="0003262B">
        <w:rPr>
          <w:rFonts w:ascii="Arial" w:hAnsi="Arial" w:cs="Arial"/>
          <w:color w:val="000000"/>
          <w:shd w:val="clear" w:color="auto" w:fill="FFFFFF"/>
        </w:rPr>
        <w:br/>
        <w:t xml:space="preserve">Organizacja Odzysku Opakowań Spółka Akcyjna z siedzibą w Warszawie, na podstawie art. 395 § 2 pkt 2)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>Kodeksu spółek handlowych,</w:t>
      </w:r>
      <w:r w:rsidRPr="00B620E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uchwala podział zysku netto w taki sposób, że część zysku w kwocie </w:t>
      </w:r>
      <w:r w:rsidR="00F461EA">
        <w:rPr>
          <w:rStyle w:val="markedcontent"/>
          <w:rFonts w:ascii="Arial" w:hAnsi="Arial" w:cs="Arial"/>
        </w:rPr>
        <w:t>..............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zł (</w:t>
      </w:r>
      <w:r w:rsidR="00F461EA">
        <w:rPr>
          <w:rStyle w:val="markedcontent"/>
          <w:rFonts w:ascii="Arial" w:hAnsi="Arial" w:cs="Arial"/>
        </w:rPr>
        <w:t>..............</w:t>
      </w:r>
      <w:r w:rsidR="003E0BD9">
        <w:rPr>
          <w:rFonts w:ascii="Arial" w:hAnsi="Arial" w:cs="Arial"/>
        </w:rPr>
        <w:t>/100)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przeznacza na kapitał zapasowy; pozostałą część zysku w kwocie </w:t>
      </w:r>
      <w:r w:rsidR="00F461EA">
        <w:rPr>
          <w:rStyle w:val="markedcontent"/>
          <w:rFonts w:ascii="Arial" w:hAnsi="Arial" w:cs="Arial"/>
        </w:rPr>
        <w:t>..............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zł</w:t>
      </w:r>
      <w:r w:rsidR="00B341A6" w:rsidRPr="00B620E8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F461EA">
        <w:rPr>
          <w:rStyle w:val="markedcontent"/>
          <w:rFonts w:ascii="Arial" w:hAnsi="Arial" w:cs="Arial"/>
        </w:rPr>
        <w:t>..............</w:t>
      </w:r>
      <w:r w:rsidR="003E0BD9">
        <w:rPr>
          <w:rFonts w:ascii="Arial" w:hAnsi="Arial" w:cs="Arial"/>
        </w:rPr>
        <w:t>/100</w:t>
      </w:r>
      <w:r w:rsidRPr="00B620E8">
        <w:rPr>
          <w:rFonts w:ascii="Arial" w:hAnsi="Arial" w:cs="Arial"/>
          <w:color w:val="000000"/>
          <w:shd w:val="clear" w:color="auto" w:fill="FFFFFF"/>
        </w:rPr>
        <w:t>) przeznacza na wypłatę dywidendy dla jedynego Akcjonariusza CCR Polska spółka z ograniczoną odpo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wiedzialnością z siedzibą w Warszawie i </w:t>
      </w:r>
      <w:r w:rsidRPr="0003262B">
        <w:rPr>
          <w:rFonts w:ascii="Arial" w:hAnsi="Arial" w:cs="Arial"/>
          <w:shd w:val="clear" w:color="auto" w:fill="FFFFFF"/>
        </w:rPr>
        <w:t xml:space="preserve">zobowiązuje Zarząd do jej wypłacenia do </w:t>
      </w:r>
      <w:r w:rsidR="00F461EA">
        <w:rPr>
          <w:rStyle w:val="markedcontent"/>
          <w:rFonts w:ascii="Arial" w:hAnsi="Arial" w:cs="Arial"/>
        </w:rPr>
        <w:t xml:space="preserve">.............. </w:t>
      </w:r>
      <w:r w:rsidRPr="00B620E8">
        <w:rPr>
          <w:rFonts w:ascii="Arial" w:hAnsi="Arial" w:cs="Arial"/>
          <w:shd w:val="clear" w:color="auto" w:fill="FFFFFF"/>
        </w:rPr>
        <w:t>roku.</w:t>
      </w:r>
      <w:r w:rsidR="00BA4FD9" w:rsidRPr="00BA4FD9">
        <w:rPr>
          <w:rFonts w:ascii="Arial" w:hAnsi="Arial" w:cs="Arial"/>
        </w:rPr>
        <w:t xml:space="preserve"> </w:t>
      </w:r>
      <w:r w:rsidR="00BA4FD9">
        <w:rPr>
          <w:rFonts w:ascii="Arial" w:hAnsi="Arial" w:cs="Arial"/>
        </w:rPr>
        <w:tab/>
      </w:r>
    </w:p>
    <w:p w14:paraId="1A1CFE16" w14:textId="2A7BDACF" w:rsidR="000874F7" w:rsidRPr="00B620E8" w:rsidRDefault="000874F7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shd w:val="clear" w:color="auto" w:fill="FFFFFF"/>
        </w:rPr>
      </w:pPr>
    </w:p>
    <w:p w14:paraId="654C4877" w14:textId="76B53960" w:rsidR="000874F7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przeprowadzeniu głosowania Przewodnicząc</w:t>
      </w:r>
      <w:r w:rsidR="00D817F4">
        <w:rPr>
          <w:rFonts w:ascii="Arial" w:hAnsi="Arial" w:cs="Arial"/>
          <w:color w:val="000000"/>
          <w:shd w:val="clear" w:color="auto" w:fill="FFFFFF"/>
        </w:rPr>
        <w:t>y</w:t>
      </w:r>
      <w:r w:rsidRPr="00AA1F71">
        <w:rPr>
          <w:rFonts w:ascii="Arial" w:hAnsi="Arial" w:cs="Arial"/>
          <w:color w:val="000000"/>
          <w:shd w:val="clear" w:color="auto" w:fill="FFFFFF"/>
        </w:rPr>
        <w:t xml:space="preserve"> stwierdził,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C52E85" w:rsidRPr="000914B0">
        <w:rPr>
          <w:rFonts w:ascii="Arial" w:hAnsi="Arial" w:cs="Arial"/>
          <w:color w:val="000000"/>
          <w:shd w:val="clear" w:color="auto" w:fill="FFFFFF"/>
        </w:rPr>
        <w:t xml:space="preserve"> w głosowaniu jawnym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</w:p>
    <w:p w14:paraId="4CC4DF0E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</w:p>
    <w:p w14:paraId="37ADF46D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Uchwała nr </w:t>
      </w:r>
      <w:r w:rsidR="00B341A6" w:rsidRPr="0003262B">
        <w:rPr>
          <w:rFonts w:ascii="Arial" w:hAnsi="Arial" w:cs="Arial"/>
          <w:b/>
          <w:color w:val="000000"/>
          <w:shd w:val="clear" w:color="auto" w:fill="FFFFFF"/>
        </w:rPr>
        <w:t>5</w:t>
      </w:r>
    </w:p>
    <w:p w14:paraId="2786D95C" w14:textId="77777777" w:rsidR="00C52E85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w sprawie udzielenia absolutorium Patrickowi </w:t>
      </w:r>
      <w:proofErr w:type="spellStart"/>
      <w:r w:rsidRPr="0003262B">
        <w:rPr>
          <w:rFonts w:ascii="Arial" w:hAnsi="Arial" w:cs="Arial"/>
          <w:b/>
          <w:color w:val="000000"/>
          <w:shd w:val="clear" w:color="auto" w:fill="FFFFFF"/>
        </w:rPr>
        <w:t>Wiedemann</w:t>
      </w:r>
      <w:proofErr w:type="spellEnd"/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 z wykonania obowiązków Prezesa Zarządu </w:t>
      </w:r>
    </w:p>
    <w:p w14:paraId="7B4D5724" w14:textId="2E3204E3" w:rsidR="000874F7" w:rsidRPr="00B620E8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w okresie od </w:t>
      </w:r>
      <w:r w:rsidR="00C52E85">
        <w:rPr>
          <w:rFonts w:ascii="Arial" w:hAnsi="Arial" w:cs="Arial"/>
          <w:b/>
          <w:color w:val="000000"/>
          <w:shd w:val="clear" w:color="auto" w:fill="FFFFFF"/>
        </w:rPr>
        <w:t>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>1 stycznia 20</w:t>
      </w:r>
      <w:r w:rsidR="00C52E85">
        <w:rPr>
          <w:rFonts w:ascii="Arial" w:hAnsi="Arial" w:cs="Arial"/>
          <w:b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 r. do 31 grudnia 20</w:t>
      </w:r>
      <w:r w:rsidR="00C52E85">
        <w:rPr>
          <w:rFonts w:ascii="Arial" w:hAnsi="Arial" w:cs="Arial"/>
          <w:b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 r.</w:t>
      </w:r>
    </w:p>
    <w:p w14:paraId="6114ED2C" w14:textId="77777777" w:rsidR="000874F7" w:rsidRPr="00B620E8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7ADB9CCE" w14:textId="1F757618" w:rsidR="000874F7" w:rsidRDefault="000874F7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lastRenderedPageBreak/>
        <w:t xml:space="preserve">Zwyczajne Walne Zgromadzenie Spółki pod firmą CCR </w:t>
      </w:r>
      <w:proofErr w:type="spellStart"/>
      <w:r w:rsidRPr="0003262B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03262B">
        <w:rPr>
          <w:rFonts w:ascii="Arial" w:hAnsi="Arial" w:cs="Arial"/>
          <w:color w:val="000000"/>
          <w:shd w:val="clear" w:color="auto" w:fill="FFFFFF"/>
        </w:rPr>
        <w:t xml:space="preserve"> Polska Organizacja Odzysku Opakowań Spółka Akcyjna z siedzibą w Warszawie, na </w:t>
      </w:r>
      <w:r w:rsidRPr="009D6F63">
        <w:rPr>
          <w:rFonts w:ascii="Arial" w:hAnsi="Arial" w:cs="Arial"/>
          <w:color w:val="000000"/>
          <w:shd w:val="clear" w:color="auto" w:fill="FFFFFF"/>
        </w:rPr>
        <w:t xml:space="preserve">podstawie art. 393 pkt 1)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B620E8">
        <w:rPr>
          <w:rFonts w:ascii="Arial" w:hAnsi="Arial" w:cs="Arial"/>
          <w:color w:val="000000"/>
          <w:shd w:val="clear" w:color="auto" w:fill="FFFFFF"/>
        </w:rPr>
        <w:t>w związku z art. 395 §</w:t>
      </w:r>
      <w:r w:rsidR="00FE0F0F" w:rsidRPr="00B620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2 pkt 3)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udziela Prezesowi Zarządu – Patrickowi </w:t>
      </w:r>
      <w:proofErr w:type="spellStart"/>
      <w:r w:rsidRPr="00B620E8">
        <w:rPr>
          <w:rFonts w:ascii="Arial" w:hAnsi="Arial" w:cs="Arial"/>
          <w:color w:val="000000"/>
          <w:shd w:val="clear" w:color="auto" w:fill="FFFFFF"/>
        </w:rPr>
        <w:t>Wiedemann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absolutorium z wykonania obowiązków za okres od dnia </w:t>
      </w:r>
      <w:r w:rsidR="009D6F63">
        <w:rPr>
          <w:rFonts w:ascii="Arial" w:hAnsi="Arial" w:cs="Arial"/>
          <w:color w:val="000000"/>
          <w:shd w:val="clear" w:color="auto" w:fill="FFFFFF"/>
        </w:rPr>
        <w:t>0</w:t>
      </w:r>
      <w:r w:rsidRPr="00B620E8">
        <w:rPr>
          <w:rFonts w:ascii="Arial" w:hAnsi="Arial" w:cs="Arial"/>
          <w:color w:val="000000"/>
          <w:shd w:val="clear" w:color="auto" w:fill="FFFFFF"/>
        </w:rPr>
        <w:t>1 (pierwszego) stycznia 20</w:t>
      </w:r>
      <w:r w:rsidR="009D6F63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 do dnia 31 (trzydziestego pierwszego) grudnia 20</w:t>
      </w:r>
      <w:r w:rsidR="009D6F63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561B7349" w14:textId="77777777" w:rsidR="009D6F63" w:rsidRPr="00B620E8" w:rsidRDefault="009D6F63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229973" w14:textId="7E37DE57" w:rsidR="000874F7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przeprowadzeniu głosowania Przewodnicząc</w:t>
      </w:r>
      <w:r w:rsidR="00D817F4">
        <w:rPr>
          <w:rFonts w:ascii="Arial" w:hAnsi="Arial" w:cs="Arial"/>
          <w:color w:val="000000"/>
          <w:shd w:val="clear" w:color="auto" w:fill="FFFFFF"/>
        </w:rPr>
        <w:t>y</w:t>
      </w:r>
      <w:r w:rsidR="00B341A6" w:rsidRPr="00AA1F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1F71">
        <w:rPr>
          <w:rFonts w:ascii="Arial" w:hAnsi="Arial" w:cs="Arial"/>
          <w:color w:val="000000"/>
          <w:shd w:val="clear" w:color="auto" w:fill="FFFFFF"/>
        </w:rPr>
        <w:t>stwierdził,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9D6F63" w:rsidRPr="000914B0">
        <w:rPr>
          <w:rFonts w:ascii="Arial" w:hAnsi="Arial" w:cs="Arial"/>
          <w:color w:val="000000"/>
          <w:shd w:val="clear" w:color="auto" w:fill="FFFFFF"/>
        </w:rPr>
        <w:t xml:space="preserve"> w głosowaniu jawnym w trybie art. 420 § 4 Kodeksu spółek handlowych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</w:p>
    <w:p w14:paraId="61A24673" w14:textId="77777777" w:rsidR="000874F7" w:rsidRPr="00B620E8" w:rsidRDefault="000874F7" w:rsidP="00AA1F71">
      <w:pPr>
        <w:pStyle w:val="Styl"/>
        <w:shd w:val="clear" w:color="auto" w:fill="FFFFFF"/>
        <w:spacing w:line="360" w:lineRule="auto"/>
        <w:ind w:right="3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975880A" w14:textId="77777777" w:rsidR="000874F7" w:rsidRPr="0003262B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Uchwała nr 6</w:t>
      </w:r>
    </w:p>
    <w:p w14:paraId="1CF0AE71" w14:textId="78403761" w:rsidR="009D6F63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w sprawie udzielenia absolutorium </w:t>
      </w:r>
      <w:r w:rsidR="009D6F63">
        <w:rPr>
          <w:rFonts w:ascii="Arial" w:hAnsi="Arial" w:cs="Arial"/>
          <w:b/>
          <w:color w:val="000000"/>
          <w:shd w:val="clear" w:color="auto" w:fill="FFFFFF"/>
        </w:rPr>
        <w:t>Andrzejowi Grzymała</w:t>
      </w: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 z wykonania obowiązków Wiceprezesa Zarządu </w:t>
      </w:r>
    </w:p>
    <w:p w14:paraId="5860F17A" w14:textId="1811C43F" w:rsidR="000874F7" w:rsidRPr="00B620E8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w okresie od </w:t>
      </w:r>
      <w:r w:rsidR="009D6F63">
        <w:rPr>
          <w:rFonts w:ascii="Arial" w:hAnsi="Arial" w:cs="Arial"/>
          <w:b/>
          <w:color w:val="000000"/>
          <w:shd w:val="clear" w:color="auto" w:fill="FFFFFF"/>
        </w:rPr>
        <w:t>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>1 stycznia 20</w:t>
      </w:r>
      <w:r w:rsidR="009D6F63">
        <w:rPr>
          <w:rFonts w:ascii="Arial" w:hAnsi="Arial" w:cs="Arial"/>
          <w:b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 r. do 31 grudnia 20</w:t>
      </w:r>
      <w:r w:rsidR="009D6F63">
        <w:rPr>
          <w:rFonts w:ascii="Arial" w:hAnsi="Arial" w:cs="Arial"/>
          <w:b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 r.</w:t>
      </w:r>
    </w:p>
    <w:p w14:paraId="1A1CB9A7" w14:textId="77777777" w:rsidR="000874F7" w:rsidRPr="0003262B" w:rsidRDefault="000874F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5B0AF776" w14:textId="158D0A11" w:rsidR="000874F7" w:rsidRDefault="000874F7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3262B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03262B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03262B">
        <w:rPr>
          <w:rFonts w:ascii="Arial" w:hAnsi="Arial" w:cs="Arial"/>
          <w:color w:val="000000"/>
          <w:shd w:val="clear" w:color="auto" w:fill="FFFFFF"/>
        </w:rPr>
        <w:t xml:space="preserve"> Polska Organizacja Odzysku Opakowań Spółka Akcyjna z siedzibą w Warszawie, na podstawie art</w:t>
      </w:r>
      <w:r w:rsidR="009D6F63">
        <w:rPr>
          <w:rFonts w:ascii="Arial" w:hAnsi="Arial" w:cs="Arial"/>
          <w:color w:val="000000"/>
          <w:shd w:val="clear" w:color="auto" w:fill="FFFFFF"/>
        </w:rPr>
        <w:t>.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393 pkt 1)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>Kodeksu spółek handlowych,</w:t>
      </w:r>
      <w:r w:rsidRPr="00B620E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>w związku z art</w:t>
      </w:r>
      <w:r w:rsidR="009D6F63">
        <w:rPr>
          <w:rFonts w:ascii="Arial" w:hAnsi="Arial" w:cs="Arial"/>
          <w:color w:val="000000"/>
          <w:shd w:val="clear" w:color="auto" w:fill="FFFFFF"/>
        </w:rPr>
        <w:t>.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395 §</w:t>
      </w:r>
      <w:r w:rsidR="002F5616" w:rsidRPr="00B620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2 pkt 3)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>Kodeksu spółek handlowych,</w:t>
      </w:r>
      <w:r w:rsidRPr="00B620E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udziela Wiceprezesowi Zarządu – </w:t>
      </w:r>
      <w:r w:rsidR="009D6F63">
        <w:rPr>
          <w:rFonts w:ascii="Arial" w:hAnsi="Arial" w:cs="Arial"/>
          <w:color w:val="000000"/>
          <w:shd w:val="clear" w:color="auto" w:fill="FFFFFF"/>
        </w:rPr>
        <w:t>Andrzejowi Grzymała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 absolutorium z wykonania obowiązków za okres od dnia </w:t>
      </w:r>
      <w:r w:rsidR="009D6F63">
        <w:rPr>
          <w:rFonts w:ascii="Arial" w:hAnsi="Arial" w:cs="Arial"/>
          <w:color w:val="000000"/>
          <w:shd w:val="clear" w:color="auto" w:fill="FFFFFF"/>
        </w:rPr>
        <w:t>0</w:t>
      </w:r>
      <w:r w:rsidRPr="00B620E8">
        <w:rPr>
          <w:rFonts w:ascii="Arial" w:hAnsi="Arial" w:cs="Arial"/>
          <w:color w:val="000000"/>
          <w:shd w:val="clear" w:color="auto" w:fill="FFFFFF"/>
        </w:rPr>
        <w:t>1 (pierwszego) stycznia 20</w:t>
      </w:r>
      <w:r w:rsidR="009D6F63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 do dnia 31 (trzydziestego pierwszego) grudnia 20</w:t>
      </w:r>
      <w:r w:rsidR="009D6F63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4EC441C2" w14:textId="77777777" w:rsidR="009D6F63" w:rsidRPr="00B620E8" w:rsidRDefault="009D6F63">
      <w:pPr>
        <w:pStyle w:val="Styl"/>
        <w:shd w:val="clear" w:color="auto" w:fill="FFFFFF"/>
        <w:spacing w:line="360" w:lineRule="auto"/>
        <w:ind w:right="3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1B8BC9" w14:textId="4BE2A1C3" w:rsidR="000874F7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przeprowadzeniu głosowania Przewodnicząc</w:t>
      </w:r>
      <w:r w:rsidR="00D817F4">
        <w:rPr>
          <w:rFonts w:ascii="Arial" w:hAnsi="Arial" w:cs="Arial"/>
          <w:color w:val="000000"/>
          <w:shd w:val="clear" w:color="auto" w:fill="FFFFFF"/>
        </w:rPr>
        <w:t>y</w:t>
      </w:r>
      <w:r w:rsidRPr="00AA1F71">
        <w:rPr>
          <w:rFonts w:ascii="Arial" w:hAnsi="Arial" w:cs="Arial"/>
          <w:color w:val="000000"/>
          <w:shd w:val="clear" w:color="auto" w:fill="FFFFFF"/>
        </w:rPr>
        <w:t xml:space="preserve"> stwierdził,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</w:t>
      </w:r>
      <w:r w:rsidRPr="00AA1F71">
        <w:rPr>
          <w:rFonts w:ascii="Arial" w:hAnsi="Arial" w:cs="Arial"/>
          <w:color w:val="000000"/>
          <w:shd w:val="clear" w:color="auto" w:fill="FFFFFF"/>
        </w:rPr>
        <w:lastRenderedPageBreak/>
        <w:t>została podjęta jednogłośnie</w:t>
      </w:r>
      <w:r w:rsidR="009D6F63">
        <w:rPr>
          <w:rFonts w:ascii="Arial" w:hAnsi="Arial" w:cs="Arial"/>
          <w:color w:val="000000"/>
          <w:shd w:val="clear" w:color="auto" w:fill="FFFFFF"/>
        </w:rPr>
        <w:t xml:space="preserve"> w głosowaniu jawnym w trybie art. 420 § 4 Kodeksu spółek handlowych.</w:t>
      </w:r>
    </w:p>
    <w:p w14:paraId="6DCE95D4" w14:textId="77777777" w:rsidR="000874F7" w:rsidRPr="00B620E8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14:paraId="2956D0DD" w14:textId="77777777" w:rsidR="000874F7" w:rsidRPr="0003262B" w:rsidRDefault="000874F7" w:rsidP="00C52E85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>Uchwała nr 7</w:t>
      </w:r>
    </w:p>
    <w:p w14:paraId="02978907" w14:textId="4176B24B" w:rsidR="000874F7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w sprawie udzielenia absolutorium </w:t>
      </w:r>
      <w:r w:rsidR="00211CF4">
        <w:rPr>
          <w:rFonts w:ascii="Arial" w:hAnsi="Arial" w:cs="Arial"/>
          <w:b/>
          <w:color w:val="000000"/>
          <w:shd w:val="clear" w:color="auto" w:fill="FFFFFF"/>
        </w:rPr>
        <w:t>C</w:t>
      </w: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złonkowi Rady Nadzorczej </w:t>
      </w:r>
      <w:r w:rsidR="009D6F63" w:rsidRPr="004C4175">
        <w:rPr>
          <w:rFonts w:ascii="Arial" w:hAnsi="Arial" w:cs="Arial"/>
          <w:b/>
          <w:color w:val="000000"/>
          <w:shd w:val="clear" w:color="auto" w:fill="FFFFFF"/>
        </w:rPr>
        <w:t xml:space="preserve">Andreasowi </w:t>
      </w:r>
      <w:proofErr w:type="spellStart"/>
      <w:r w:rsidR="009D6F63" w:rsidRPr="004C4175">
        <w:rPr>
          <w:rFonts w:ascii="Arial" w:hAnsi="Arial" w:cs="Arial"/>
          <w:b/>
          <w:color w:val="000000"/>
          <w:shd w:val="clear" w:color="auto" w:fill="FFFFFF"/>
        </w:rPr>
        <w:t>Kröniger</w:t>
      </w:r>
      <w:proofErr w:type="spellEnd"/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 z wykonania obowiązków w roku obrotowym 20</w:t>
      </w:r>
      <w:r w:rsidR="009D6F63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0A7083C0" w14:textId="77777777" w:rsidR="009D6F63" w:rsidRPr="00B620E8" w:rsidRDefault="009D6F63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97B04B1" w14:textId="428EF2BF" w:rsidR="000874F7" w:rsidRDefault="000874F7" w:rsidP="00AA1F7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620E8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620E8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Polska </w:t>
      </w:r>
      <w:r w:rsidRPr="009D6F63">
        <w:rPr>
          <w:rFonts w:ascii="Arial" w:hAnsi="Arial" w:cs="Arial"/>
          <w:color w:val="000000"/>
          <w:shd w:val="clear" w:color="auto" w:fill="FFFFFF"/>
        </w:rPr>
        <w:t xml:space="preserve">Organizacja Odzysku Opakowań Spółka Akcyjna z siedzibą w Warszawie, na podstawie art. 393 pkt 1)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w związku z art. 395 § 2 pkt 3)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udziela Członkowi Rady Nadzorczej - </w:t>
      </w:r>
      <w:r w:rsidR="009D6F63" w:rsidRPr="00AA1F71">
        <w:rPr>
          <w:rFonts w:ascii="Arial" w:hAnsi="Arial" w:cs="Arial"/>
          <w:color w:val="000000"/>
          <w:shd w:val="clear" w:color="auto" w:fill="FFFFFF"/>
        </w:rPr>
        <w:t xml:space="preserve">Andreasowi </w:t>
      </w:r>
      <w:proofErr w:type="spellStart"/>
      <w:r w:rsidR="009D6F63" w:rsidRPr="00AA1F71">
        <w:rPr>
          <w:rFonts w:ascii="Arial" w:hAnsi="Arial" w:cs="Arial"/>
          <w:color w:val="000000"/>
          <w:shd w:val="clear" w:color="auto" w:fill="FFFFFF"/>
        </w:rPr>
        <w:t>Kröniger</w:t>
      </w:r>
      <w:proofErr w:type="spellEnd"/>
      <w:r w:rsidR="009D6F63" w:rsidRPr="00AA1F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>absolutorium z wykonania obowiązków za okres od dnia 01 (pierwszego) stycznia 20</w:t>
      </w:r>
      <w:r w:rsidR="009D6F63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 do dnia 31 (trzydziestego pierwszego) grudnia 20</w:t>
      </w:r>
      <w:r w:rsidR="009D6F63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1F6FBDA7" w14:textId="77777777" w:rsidR="009D6F63" w:rsidRPr="00B620E8" w:rsidRDefault="009D6F63" w:rsidP="00AA1F7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CB8593" w14:textId="085807F9" w:rsidR="00236239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przeprowadzeniu głosowania Przewodnicząc</w:t>
      </w:r>
      <w:r w:rsidR="00D817F4">
        <w:rPr>
          <w:rFonts w:ascii="Arial" w:hAnsi="Arial" w:cs="Arial"/>
          <w:color w:val="000000"/>
          <w:shd w:val="clear" w:color="auto" w:fill="FFFFFF"/>
        </w:rPr>
        <w:t>y</w:t>
      </w:r>
      <w:r w:rsidRPr="00AA1F71">
        <w:rPr>
          <w:rFonts w:ascii="Arial" w:hAnsi="Arial" w:cs="Arial"/>
          <w:color w:val="000000"/>
          <w:shd w:val="clear" w:color="auto" w:fill="FFFFFF"/>
        </w:rPr>
        <w:t xml:space="preserve"> stwierdził,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9D6F63">
        <w:rPr>
          <w:rFonts w:ascii="Arial" w:hAnsi="Arial" w:cs="Arial"/>
          <w:color w:val="000000"/>
          <w:shd w:val="clear" w:color="auto" w:fill="FFFFFF"/>
        </w:rPr>
        <w:t xml:space="preserve"> w głosowaniu jawnym w trybie art. 420 § 4 Kodeksu spółek handlowych.</w:t>
      </w:r>
    </w:p>
    <w:p w14:paraId="46D028B0" w14:textId="77777777" w:rsidR="00D271F0" w:rsidRPr="00B620E8" w:rsidRDefault="00D271F0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14:paraId="3AB5C6AF" w14:textId="77777777" w:rsidR="00236239" w:rsidRPr="00B620E8" w:rsidRDefault="00236239" w:rsidP="00C52E85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20E8">
        <w:rPr>
          <w:rFonts w:ascii="Arial" w:hAnsi="Arial" w:cs="Arial"/>
          <w:b/>
          <w:color w:val="000000"/>
          <w:shd w:val="clear" w:color="auto" w:fill="FFFFFF"/>
        </w:rPr>
        <w:t>Uchwała nr 8</w:t>
      </w:r>
    </w:p>
    <w:p w14:paraId="6A940887" w14:textId="7FA87CFF" w:rsidR="00F46DC9" w:rsidRDefault="00236239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w sprawie udzielenia absolutorium </w:t>
      </w:r>
      <w:r w:rsidR="00211CF4">
        <w:rPr>
          <w:rFonts w:ascii="Arial" w:hAnsi="Arial" w:cs="Arial"/>
          <w:b/>
          <w:color w:val="000000"/>
          <w:shd w:val="clear" w:color="auto" w:fill="FFFFFF"/>
        </w:rPr>
        <w:t>C</w:t>
      </w: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złonkowi Rady Nadzorczej </w:t>
      </w:r>
      <w:r w:rsidR="009D6F63">
        <w:rPr>
          <w:rFonts w:ascii="Arial" w:hAnsi="Arial" w:cs="Arial"/>
          <w:b/>
          <w:color w:val="000000"/>
          <w:shd w:val="clear" w:color="auto" w:fill="FFFFFF"/>
        </w:rPr>
        <w:t xml:space="preserve">Stefanowi </w:t>
      </w:r>
      <w:proofErr w:type="spellStart"/>
      <w:r w:rsidR="009D6F63">
        <w:rPr>
          <w:rFonts w:ascii="Arial" w:hAnsi="Arial" w:cs="Arial"/>
          <w:b/>
          <w:color w:val="000000"/>
          <w:shd w:val="clear" w:color="auto" w:fill="FFFFFF"/>
        </w:rPr>
        <w:t>Macheleidt</w:t>
      </w:r>
      <w:proofErr w:type="spellEnd"/>
      <w:r w:rsidR="009D6F63" w:rsidRPr="005B3AC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b/>
          <w:color w:val="000000"/>
          <w:shd w:val="clear" w:color="auto" w:fill="FFFFFF"/>
        </w:rPr>
        <w:t>z wykonania obowiązków w roku obrotowym 20</w:t>
      </w:r>
      <w:r w:rsidR="00F46DC9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4C1824E5" w14:textId="37FD56BC" w:rsidR="00236239" w:rsidRPr="00B620E8" w:rsidRDefault="00236239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554C36B6" w14:textId="3FB06655" w:rsidR="00236239" w:rsidRDefault="00236239" w:rsidP="00AA1F7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620E8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620E8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Polska Organizacja Odzysku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 Opakowań Spółka Akcyjna z siedzibą w Warszawie, na podstawie art. 393 pkt 1)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w związku z art. 395 § 2 pkt 3)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 xml:space="preserve">Kodeksu spółek handlowych,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udziela Członkowi Rady Nadzorczej – </w:t>
      </w:r>
      <w:r w:rsidR="00F46DC9">
        <w:rPr>
          <w:rFonts w:ascii="Arial" w:hAnsi="Arial" w:cs="Arial"/>
          <w:color w:val="000000"/>
          <w:shd w:val="clear" w:color="auto" w:fill="FFFFFF"/>
        </w:rPr>
        <w:t xml:space="preserve">Stefanowi </w:t>
      </w:r>
      <w:proofErr w:type="spellStart"/>
      <w:r w:rsidR="00F46DC9">
        <w:rPr>
          <w:rFonts w:ascii="Arial" w:hAnsi="Arial" w:cs="Arial"/>
          <w:color w:val="000000"/>
          <w:shd w:val="clear" w:color="auto" w:fill="FFFFFF"/>
        </w:rPr>
        <w:t>Macheleidt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absolutorium z wykonania obowiązków za okres od dnia </w:t>
      </w:r>
      <w:r w:rsidR="00F46DC9">
        <w:rPr>
          <w:rFonts w:ascii="Arial" w:hAnsi="Arial" w:cs="Arial"/>
          <w:color w:val="000000"/>
          <w:shd w:val="clear" w:color="auto" w:fill="FFFFFF"/>
        </w:rPr>
        <w:t>0</w:t>
      </w:r>
      <w:r w:rsidR="005B6356" w:rsidRPr="00B620E8">
        <w:rPr>
          <w:rFonts w:ascii="Arial" w:hAnsi="Arial" w:cs="Arial"/>
          <w:color w:val="000000"/>
          <w:shd w:val="clear" w:color="auto" w:fill="FFFFFF"/>
        </w:rPr>
        <w:t>1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5B6356" w:rsidRPr="00B620E8">
        <w:rPr>
          <w:rFonts w:ascii="Arial" w:hAnsi="Arial" w:cs="Arial"/>
          <w:color w:val="000000"/>
          <w:shd w:val="clear" w:color="auto" w:fill="FFFFFF"/>
        </w:rPr>
        <w:t>pierwszego</w:t>
      </w:r>
      <w:r w:rsidRPr="00B620E8">
        <w:rPr>
          <w:rFonts w:ascii="Arial" w:hAnsi="Arial" w:cs="Arial"/>
          <w:color w:val="000000"/>
          <w:shd w:val="clear" w:color="auto" w:fill="FFFFFF"/>
        </w:rPr>
        <w:t>) stycznia 20</w:t>
      </w:r>
      <w:r w:rsidR="00F46DC9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 do dnia </w:t>
      </w:r>
      <w:r w:rsidR="00F46DC9">
        <w:rPr>
          <w:rFonts w:ascii="Arial" w:hAnsi="Arial" w:cs="Arial"/>
          <w:color w:val="000000"/>
          <w:shd w:val="clear" w:color="auto" w:fill="FFFFFF"/>
        </w:rPr>
        <w:t>3</w:t>
      </w:r>
      <w:r w:rsidR="002F5616" w:rsidRPr="00B620E8">
        <w:rPr>
          <w:rFonts w:ascii="Arial" w:hAnsi="Arial" w:cs="Arial"/>
          <w:color w:val="000000"/>
          <w:shd w:val="clear" w:color="auto" w:fill="FFFFFF"/>
        </w:rPr>
        <w:t>1 (</w:t>
      </w:r>
      <w:r w:rsidR="00F46DC9">
        <w:rPr>
          <w:rFonts w:ascii="Arial" w:hAnsi="Arial" w:cs="Arial"/>
          <w:color w:val="000000"/>
          <w:shd w:val="clear" w:color="auto" w:fill="FFFFFF"/>
        </w:rPr>
        <w:t xml:space="preserve">trzydziestego </w:t>
      </w:r>
      <w:r w:rsidR="002F5616" w:rsidRPr="00B620E8">
        <w:rPr>
          <w:rFonts w:ascii="Arial" w:hAnsi="Arial" w:cs="Arial"/>
          <w:color w:val="000000"/>
          <w:shd w:val="clear" w:color="auto" w:fill="FFFFFF"/>
        </w:rPr>
        <w:t xml:space="preserve">pierwszego) </w:t>
      </w:r>
      <w:r w:rsidR="00F46DC9">
        <w:rPr>
          <w:rFonts w:ascii="Arial" w:hAnsi="Arial" w:cs="Arial"/>
          <w:color w:val="000000"/>
          <w:shd w:val="clear" w:color="auto" w:fill="FFFFFF"/>
        </w:rPr>
        <w:t>grudnia</w:t>
      </w:r>
      <w:r w:rsidR="005B6356" w:rsidRPr="00312295">
        <w:rPr>
          <w:rFonts w:ascii="Arial" w:hAnsi="Arial" w:cs="Arial"/>
          <w:color w:val="000000"/>
          <w:shd w:val="clear" w:color="auto" w:fill="FFFFFF"/>
        </w:rPr>
        <w:t xml:space="preserve"> 20</w:t>
      </w:r>
      <w:r w:rsidR="00F46DC9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67DBD5EE" w14:textId="77777777" w:rsidR="00F46DC9" w:rsidRPr="00B620E8" w:rsidRDefault="00F46DC9" w:rsidP="00AA1F7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AB084A" w14:textId="3C8697D1" w:rsidR="005B6356" w:rsidRDefault="00236239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lastRenderedPageBreak/>
        <w:t>Po przeprowadzeniu głosowania Przewodnicząc</w:t>
      </w:r>
      <w:r w:rsidR="00D817F4">
        <w:rPr>
          <w:rFonts w:ascii="Arial" w:hAnsi="Arial" w:cs="Arial"/>
          <w:color w:val="000000"/>
          <w:shd w:val="clear" w:color="auto" w:fill="FFFFFF"/>
        </w:rPr>
        <w:t>y</w:t>
      </w:r>
      <w:r w:rsidRPr="00AA1F71">
        <w:rPr>
          <w:rFonts w:ascii="Arial" w:hAnsi="Arial" w:cs="Arial"/>
          <w:color w:val="000000"/>
          <w:shd w:val="clear" w:color="auto" w:fill="FFFFFF"/>
        </w:rPr>
        <w:t xml:space="preserve"> stwierdził,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F46DC9">
        <w:rPr>
          <w:rFonts w:ascii="Arial" w:hAnsi="Arial" w:cs="Arial"/>
          <w:color w:val="000000"/>
          <w:shd w:val="clear" w:color="auto" w:fill="FFFFFF"/>
        </w:rPr>
        <w:t xml:space="preserve"> w głosowaniu jawnym w trybie art. 420 § 4 Kodeksu spółek handlowych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</w:p>
    <w:p w14:paraId="7769F03F" w14:textId="77777777" w:rsidR="00F46DC9" w:rsidRPr="00AA1F71" w:rsidRDefault="00F46DC9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6329A59" w14:textId="77777777" w:rsidR="000874F7" w:rsidRPr="00B620E8" w:rsidRDefault="000874F7" w:rsidP="00C52E85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20E8">
        <w:rPr>
          <w:rFonts w:ascii="Arial" w:hAnsi="Arial" w:cs="Arial"/>
          <w:b/>
          <w:color w:val="000000"/>
          <w:shd w:val="clear" w:color="auto" w:fill="FFFFFF"/>
        </w:rPr>
        <w:t xml:space="preserve">Uchwała nr </w:t>
      </w:r>
      <w:r w:rsidR="005B6356" w:rsidRPr="00B620E8">
        <w:rPr>
          <w:rFonts w:ascii="Arial" w:hAnsi="Arial" w:cs="Arial"/>
          <w:b/>
          <w:color w:val="000000"/>
          <w:shd w:val="clear" w:color="auto" w:fill="FFFFFF"/>
        </w:rPr>
        <w:t>9</w:t>
      </w:r>
    </w:p>
    <w:p w14:paraId="4E580CBE" w14:textId="6D52943B" w:rsidR="00F46DC9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w sprawie udzielenia absolutorium </w:t>
      </w:r>
      <w:r w:rsidR="00211CF4">
        <w:rPr>
          <w:rFonts w:ascii="Arial" w:hAnsi="Arial" w:cs="Arial"/>
          <w:b/>
          <w:color w:val="000000"/>
          <w:shd w:val="clear" w:color="auto" w:fill="FFFFFF"/>
        </w:rPr>
        <w:t>C</w:t>
      </w:r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złonkowi Rady Nadzorczej </w:t>
      </w:r>
      <w:proofErr w:type="spellStart"/>
      <w:r w:rsidR="005B6356" w:rsidRPr="0003262B">
        <w:rPr>
          <w:rFonts w:ascii="Arial" w:hAnsi="Arial" w:cs="Arial"/>
          <w:b/>
          <w:color w:val="000000"/>
          <w:shd w:val="clear" w:color="auto" w:fill="FFFFFF"/>
        </w:rPr>
        <w:t>Matthias</w:t>
      </w:r>
      <w:proofErr w:type="spellEnd"/>
      <w:r w:rsidR="005B6356" w:rsidRPr="0003262B">
        <w:rPr>
          <w:rFonts w:ascii="Arial" w:hAnsi="Arial" w:cs="Arial"/>
          <w:b/>
          <w:color w:val="000000"/>
          <w:shd w:val="clear" w:color="auto" w:fill="FFFFFF"/>
        </w:rPr>
        <w:t xml:space="preserve"> Michael </w:t>
      </w:r>
      <w:proofErr w:type="spellStart"/>
      <w:r w:rsidR="005B6356" w:rsidRPr="0003262B">
        <w:rPr>
          <w:rFonts w:ascii="Arial" w:hAnsi="Arial" w:cs="Arial"/>
          <w:b/>
          <w:color w:val="000000"/>
          <w:shd w:val="clear" w:color="auto" w:fill="FFFFFF"/>
        </w:rPr>
        <w:t>Burger</w:t>
      </w:r>
      <w:proofErr w:type="spellEnd"/>
      <w:r w:rsidRPr="0003262B">
        <w:rPr>
          <w:rFonts w:ascii="Arial" w:hAnsi="Arial" w:cs="Arial"/>
          <w:b/>
          <w:color w:val="000000"/>
          <w:shd w:val="clear" w:color="auto" w:fill="FFFFFF"/>
        </w:rPr>
        <w:t xml:space="preserve"> z wykonania obowiązków w roku obrotowym 20</w:t>
      </w:r>
      <w:r w:rsidR="00F46DC9">
        <w:rPr>
          <w:rFonts w:ascii="Arial" w:hAnsi="Arial" w:cs="Arial"/>
          <w:b/>
          <w:color w:val="000000"/>
          <w:shd w:val="clear" w:color="auto" w:fill="FFFFFF"/>
        </w:rPr>
        <w:t>20</w:t>
      </w:r>
    </w:p>
    <w:p w14:paraId="22EDA8A5" w14:textId="6818B98B" w:rsidR="000874F7" w:rsidRPr="00B620E8" w:rsidRDefault="000874F7" w:rsidP="00B620E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26B90B2" w14:textId="7C4BA113" w:rsidR="000874F7" w:rsidRDefault="000874F7" w:rsidP="00AA1F7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620E8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620E8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620E8">
        <w:rPr>
          <w:rFonts w:ascii="Arial" w:hAnsi="Arial" w:cs="Arial"/>
          <w:color w:val="000000"/>
          <w:shd w:val="clear" w:color="auto" w:fill="FFFFFF"/>
        </w:rPr>
        <w:t xml:space="preserve"> Polska Organizacja Odzysku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 Opakowań Spółka Akcyjna z siedzibą w Warszawie, na podstawie art. 393 pkt 1</w:t>
      </w:r>
      <w:r w:rsidRPr="00F46DC9">
        <w:rPr>
          <w:rFonts w:ascii="Arial" w:hAnsi="Arial" w:cs="Arial"/>
          <w:color w:val="000000"/>
          <w:shd w:val="clear" w:color="auto" w:fill="FFFFFF"/>
        </w:rPr>
        <w:t xml:space="preserve">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>Kodeksu spółek handlowych,</w:t>
      </w:r>
      <w:r w:rsidRPr="00B620E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w związku z art. 395 § 2 pkt 3) </w:t>
      </w:r>
      <w:r w:rsidRPr="00AA1F71">
        <w:rPr>
          <w:rFonts w:ascii="Arial" w:hAnsi="Arial" w:cs="Arial"/>
          <w:iCs/>
          <w:color w:val="000000"/>
          <w:shd w:val="clear" w:color="auto" w:fill="FFFFFF"/>
        </w:rPr>
        <w:t>Kodeksu spółek handlowych,</w:t>
      </w:r>
      <w:r w:rsidRPr="00B620E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udziela Członkowi Rady Nadzorczej – </w:t>
      </w:r>
      <w:proofErr w:type="spellStart"/>
      <w:r w:rsidR="005B6356" w:rsidRPr="00B620E8">
        <w:rPr>
          <w:rFonts w:ascii="Arial" w:hAnsi="Arial" w:cs="Arial"/>
          <w:color w:val="000000"/>
          <w:shd w:val="clear" w:color="auto" w:fill="FFFFFF"/>
        </w:rPr>
        <w:t>Matthias</w:t>
      </w:r>
      <w:proofErr w:type="spellEnd"/>
      <w:r w:rsidR="005B6356" w:rsidRPr="00B620E8">
        <w:rPr>
          <w:rFonts w:ascii="Arial" w:hAnsi="Arial" w:cs="Arial"/>
          <w:color w:val="000000"/>
          <w:shd w:val="clear" w:color="auto" w:fill="FFFFFF"/>
        </w:rPr>
        <w:t xml:space="preserve"> Michael </w:t>
      </w:r>
      <w:proofErr w:type="spellStart"/>
      <w:r w:rsidR="005B6356" w:rsidRPr="00B620E8">
        <w:rPr>
          <w:rFonts w:ascii="Arial" w:hAnsi="Arial" w:cs="Arial"/>
          <w:color w:val="000000"/>
          <w:shd w:val="clear" w:color="auto" w:fill="FFFFFF"/>
        </w:rPr>
        <w:t>Burger</w:t>
      </w:r>
      <w:proofErr w:type="spellEnd"/>
      <w:r w:rsidR="005B6356" w:rsidRPr="0031229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312295">
        <w:rPr>
          <w:rFonts w:ascii="Arial" w:hAnsi="Arial" w:cs="Arial"/>
          <w:color w:val="000000"/>
          <w:shd w:val="clear" w:color="auto" w:fill="FFFFFF"/>
        </w:rPr>
        <w:t xml:space="preserve">absolutorium z wykonania obowiązków za okres od dnia </w:t>
      </w:r>
      <w:r w:rsidR="00F46DC9">
        <w:rPr>
          <w:rFonts w:ascii="Arial" w:hAnsi="Arial" w:cs="Arial"/>
          <w:color w:val="000000"/>
          <w:shd w:val="clear" w:color="auto" w:fill="FFFFFF"/>
        </w:rPr>
        <w:t>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1 (pierwszego) </w:t>
      </w:r>
      <w:r w:rsidR="00F46DC9">
        <w:rPr>
          <w:rFonts w:ascii="Arial" w:hAnsi="Arial" w:cs="Arial"/>
          <w:color w:val="000000"/>
          <w:shd w:val="clear" w:color="auto" w:fill="FFFFFF"/>
        </w:rPr>
        <w:t>stycznia</w:t>
      </w:r>
      <w:r w:rsidR="005B6356" w:rsidRPr="0003262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3262B">
        <w:rPr>
          <w:rFonts w:ascii="Arial" w:hAnsi="Arial" w:cs="Arial"/>
          <w:color w:val="000000"/>
          <w:shd w:val="clear" w:color="auto" w:fill="FFFFFF"/>
        </w:rPr>
        <w:t>20</w:t>
      </w:r>
      <w:r w:rsidR="00F46DC9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 do dnia </w:t>
      </w:r>
      <w:r w:rsidR="005B6356" w:rsidRPr="00B620E8">
        <w:rPr>
          <w:rFonts w:ascii="Arial" w:hAnsi="Arial" w:cs="Arial"/>
          <w:color w:val="000000"/>
          <w:shd w:val="clear" w:color="auto" w:fill="FFFFFF"/>
        </w:rPr>
        <w:t xml:space="preserve">31 </w:t>
      </w:r>
      <w:r w:rsidRPr="00B620E8">
        <w:rPr>
          <w:rFonts w:ascii="Arial" w:hAnsi="Arial" w:cs="Arial"/>
          <w:color w:val="000000"/>
          <w:shd w:val="clear" w:color="auto" w:fill="FFFFFF"/>
        </w:rPr>
        <w:t>(</w:t>
      </w:r>
      <w:r w:rsidR="005B6356" w:rsidRPr="00312295">
        <w:rPr>
          <w:rFonts w:ascii="Arial" w:hAnsi="Arial" w:cs="Arial"/>
          <w:color w:val="000000"/>
          <w:shd w:val="clear" w:color="auto" w:fill="FFFFFF"/>
        </w:rPr>
        <w:t>trzydziestego pierwszego</w:t>
      </w:r>
      <w:r w:rsidRPr="00312295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5B6356" w:rsidRPr="0003262B">
        <w:rPr>
          <w:rFonts w:ascii="Arial" w:hAnsi="Arial" w:cs="Arial"/>
          <w:color w:val="000000"/>
          <w:shd w:val="clear" w:color="auto" w:fill="FFFFFF"/>
        </w:rPr>
        <w:t>grudnia</w:t>
      </w:r>
      <w:r w:rsidRPr="0003262B">
        <w:rPr>
          <w:rFonts w:ascii="Arial" w:hAnsi="Arial" w:cs="Arial"/>
          <w:color w:val="000000"/>
          <w:shd w:val="clear" w:color="auto" w:fill="FFFFFF"/>
        </w:rPr>
        <w:t xml:space="preserve"> 20</w:t>
      </w:r>
      <w:r w:rsidR="00F46DC9">
        <w:rPr>
          <w:rFonts w:ascii="Arial" w:hAnsi="Arial" w:cs="Arial"/>
          <w:color w:val="000000"/>
          <w:shd w:val="clear" w:color="auto" w:fill="FFFFFF"/>
        </w:rPr>
        <w:t>20</w:t>
      </w:r>
      <w:r w:rsidRPr="00B620E8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439AAC78" w14:textId="77777777" w:rsidR="00F46DC9" w:rsidRPr="00B620E8" w:rsidRDefault="00F46DC9" w:rsidP="00AA1F7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D74D17" w14:textId="76C2DB34" w:rsidR="000874F7" w:rsidRPr="00AA1F71" w:rsidRDefault="000874F7" w:rsidP="00AA1F7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A1F71">
        <w:rPr>
          <w:rFonts w:ascii="Arial" w:hAnsi="Arial" w:cs="Arial"/>
          <w:color w:val="000000"/>
          <w:shd w:val="clear" w:color="auto" w:fill="FFFFFF"/>
        </w:rPr>
        <w:t>Po przeprowadzeniu głosowania Przewodnicząc</w:t>
      </w:r>
      <w:r w:rsidR="00D817F4">
        <w:rPr>
          <w:rFonts w:ascii="Arial" w:hAnsi="Arial" w:cs="Arial"/>
          <w:color w:val="000000"/>
          <w:shd w:val="clear" w:color="auto" w:fill="FFFFFF"/>
        </w:rPr>
        <w:t>y</w:t>
      </w:r>
      <w:r w:rsidRPr="00AA1F71">
        <w:rPr>
          <w:rFonts w:ascii="Arial" w:hAnsi="Arial" w:cs="Arial"/>
          <w:color w:val="000000"/>
          <w:shd w:val="clear" w:color="auto" w:fill="FFFFFF"/>
        </w:rPr>
        <w:t xml:space="preserve"> stwierdził,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</w:t>
      </w:r>
      <w:r w:rsidR="00F46DC9" w:rsidRPr="00F46D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6DC9">
        <w:rPr>
          <w:rFonts w:ascii="Arial" w:hAnsi="Arial" w:cs="Arial"/>
          <w:color w:val="000000"/>
          <w:shd w:val="clear" w:color="auto" w:fill="FFFFFF"/>
        </w:rPr>
        <w:t>w głosowaniu jawnym w trybie art. 420 § 4 Kodeksu spółek handlowych</w:t>
      </w:r>
      <w:r w:rsidRPr="00AA1F71">
        <w:rPr>
          <w:rFonts w:ascii="Arial" w:hAnsi="Arial" w:cs="Arial"/>
          <w:color w:val="000000"/>
          <w:shd w:val="clear" w:color="auto" w:fill="FFFFFF"/>
        </w:rPr>
        <w:t>.</w:t>
      </w:r>
    </w:p>
    <w:p w14:paraId="25FB5B5F" w14:textId="77777777" w:rsidR="002470CD" w:rsidRDefault="002470CD" w:rsidP="00AA1F7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EFACAE" w14:textId="77777777" w:rsidR="002470CD" w:rsidRPr="00B117A1" w:rsidRDefault="002470CD" w:rsidP="002470CD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Uchwała nr 10</w:t>
      </w:r>
    </w:p>
    <w:p w14:paraId="23C05EA3" w14:textId="4E22D6B1" w:rsidR="002470CD" w:rsidRPr="00B117A1" w:rsidRDefault="002470CD" w:rsidP="002470CD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w sprawie 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>od</w:t>
      </w: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wołania Pana 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 xml:space="preserve">Stefana </w:t>
      </w:r>
      <w:proofErr w:type="spellStart"/>
      <w:r w:rsidR="00111368">
        <w:rPr>
          <w:rFonts w:ascii="Arial" w:hAnsi="Arial" w:cs="Arial"/>
          <w:b/>
          <w:color w:val="000000"/>
          <w:shd w:val="clear" w:color="auto" w:fill="FFFFFF"/>
        </w:rPr>
        <w:t>Macheleidt</w:t>
      </w:r>
      <w:proofErr w:type="spellEnd"/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 xml:space="preserve">z funkcji </w:t>
      </w:r>
      <w:r w:rsidR="00250439">
        <w:rPr>
          <w:rFonts w:ascii="Arial" w:hAnsi="Arial" w:cs="Arial"/>
          <w:b/>
          <w:color w:val="000000"/>
          <w:shd w:val="clear" w:color="auto" w:fill="FFFFFF"/>
        </w:rPr>
        <w:t>C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>złonka Rady Nadzorczej</w:t>
      </w:r>
    </w:p>
    <w:p w14:paraId="197B8DCC" w14:textId="77777777" w:rsidR="00111368" w:rsidRDefault="00111368" w:rsidP="00111368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B1A7F9" w14:textId="31B8B5B3" w:rsidR="00111368" w:rsidRPr="00B117A1" w:rsidRDefault="00111368" w:rsidP="00111368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117A1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117A1">
        <w:rPr>
          <w:rFonts w:ascii="Arial" w:hAnsi="Arial" w:cs="Arial"/>
          <w:color w:val="000000"/>
          <w:shd w:val="clear" w:color="auto" w:fill="FFFFFF"/>
        </w:rPr>
        <w:t xml:space="preserve"> Polska </w:t>
      </w:r>
      <w:r w:rsidRPr="00B117A1">
        <w:rPr>
          <w:rFonts w:ascii="Arial" w:hAnsi="Arial" w:cs="Arial"/>
          <w:color w:val="000000"/>
          <w:shd w:val="clear" w:color="auto" w:fill="FFFFFF"/>
        </w:rPr>
        <w:lastRenderedPageBreak/>
        <w:t xml:space="preserve">Organizacja Odzysku Opakowań Spółka Akcyjna z siedzibą w Warszawie </w:t>
      </w:r>
      <w:r>
        <w:rPr>
          <w:rFonts w:ascii="Arial" w:hAnsi="Arial" w:cs="Arial"/>
          <w:color w:val="000000"/>
          <w:shd w:val="clear" w:color="auto" w:fill="FFFFFF"/>
        </w:rPr>
        <w:t>od</w:t>
      </w:r>
      <w:r w:rsidRPr="00B117A1">
        <w:rPr>
          <w:rFonts w:ascii="Arial" w:hAnsi="Arial" w:cs="Arial"/>
          <w:color w:val="000000"/>
          <w:shd w:val="clear" w:color="auto" w:fill="FFFFFF"/>
        </w:rPr>
        <w:t xml:space="preserve">wołuje Pana </w:t>
      </w:r>
      <w:r>
        <w:rPr>
          <w:rFonts w:ascii="Arial" w:hAnsi="Arial" w:cs="Arial"/>
          <w:color w:val="000000"/>
          <w:shd w:val="clear" w:color="auto" w:fill="FFFFFF"/>
        </w:rPr>
        <w:t xml:space="preserve">Stefana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Macheleidt</w:t>
      </w:r>
      <w:proofErr w:type="spellEnd"/>
      <w:r w:rsidR="00250439">
        <w:rPr>
          <w:rFonts w:ascii="Arial" w:hAnsi="Arial" w:cs="Arial"/>
          <w:color w:val="000000"/>
          <w:shd w:val="clear" w:color="auto" w:fill="FFFFFF"/>
        </w:rPr>
        <w:t xml:space="preserve"> z </w:t>
      </w:r>
      <w:r>
        <w:rPr>
          <w:rFonts w:ascii="Arial" w:hAnsi="Arial" w:cs="Arial"/>
          <w:color w:val="000000"/>
          <w:shd w:val="clear" w:color="auto" w:fill="FFFFFF"/>
        </w:rPr>
        <w:t xml:space="preserve">funkcji </w:t>
      </w:r>
      <w:r w:rsidR="00250439">
        <w:rPr>
          <w:rFonts w:ascii="Arial" w:hAnsi="Arial" w:cs="Arial"/>
          <w:color w:val="000000"/>
          <w:shd w:val="clear" w:color="auto" w:fill="FFFFFF"/>
        </w:rPr>
        <w:t>C</w:t>
      </w:r>
      <w:r>
        <w:rPr>
          <w:rFonts w:ascii="Arial" w:hAnsi="Arial" w:cs="Arial"/>
          <w:color w:val="000000"/>
          <w:shd w:val="clear" w:color="auto" w:fill="FFFFFF"/>
        </w:rPr>
        <w:t>złonka Rady Nadzorczej</w:t>
      </w:r>
      <w:r w:rsidRPr="00B117A1">
        <w:rPr>
          <w:rFonts w:ascii="Arial" w:hAnsi="Arial" w:cs="Arial"/>
          <w:color w:val="000000"/>
          <w:shd w:val="clear" w:color="auto" w:fill="FFFFFF"/>
        </w:rPr>
        <w:t>.</w:t>
      </w:r>
    </w:p>
    <w:p w14:paraId="3B85EE66" w14:textId="77777777" w:rsidR="00111368" w:rsidRPr="00B117A1" w:rsidRDefault="00111368" w:rsidP="00111368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178B1C" w14:textId="77777777" w:rsidR="00111368" w:rsidRDefault="00111368" w:rsidP="00111368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>Po przeprowa</w:t>
      </w:r>
      <w:r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B117A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 w głosowaniu jawnym w trybie art. 420 § 4 Kodeksu spółek handlowych.</w:t>
      </w:r>
    </w:p>
    <w:p w14:paraId="5CB592F5" w14:textId="77777777" w:rsidR="001A5997" w:rsidRDefault="001A5997" w:rsidP="00AA1F7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D3AC4D" w14:textId="1C5F3EE4" w:rsidR="001A5997" w:rsidRPr="00B117A1" w:rsidRDefault="001A5997" w:rsidP="001A599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U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>chwała nr 11</w:t>
      </w:r>
    </w:p>
    <w:p w14:paraId="1F85E403" w14:textId="789D7103" w:rsidR="001A5997" w:rsidRPr="00B117A1" w:rsidRDefault="001A5997" w:rsidP="001A599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w sprawie powołania Pana Andreasa </w:t>
      </w:r>
      <w:proofErr w:type="spellStart"/>
      <w:r w:rsidRPr="00B117A1">
        <w:rPr>
          <w:rFonts w:ascii="Arial" w:hAnsi="Arial" w:cs="Arial"/>
          <w:b/>
          <w:color w:val="000000"/>
          <w:shd w:val="clear" w:color="auto" w:fill="FFFFFF"/>
        </w:rPr>
        <w:t>Kröniger</w:t>
      </w:r>
      <w:proofErr w:type="spellEnd"/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na następną kadencję jako </w:t>
      </w:r>
      <w:r w:rsidR="006D7298">
        <w:rPr>
          <w:rFonts w:ascii="Arial" w:hAnsi="Arial" w:cs="Arial"/>
          <w:b/>
          <w:color w:val="000000"/>
          <w:shd w:val="clear" w:color="auto" w:fill="FFFFFF"/>
        </w:rPr>
        <w:t>Wiceprzewodniczącego</w:t>
      </w: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Rady Nadzorczej</w:t>
      </w:r>
    </w:p>
    <w:p w14:paraId="6E88F8FD" w14:textId="77777777" w:rsidR="001A5997" w:rsidRPr="00B117A1" w:rsidRDefault="001A5997" w:rsidP="001A5997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7C50111" w14:textId="0AA4E2DE" w:rsidR="001A5997" w:rsidRPr="00B117A1" w:rsidRDefault="001A5997" w:rsidP="001A5997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117A1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117A1">
        <w:rPr>
          <w:rFonts w:ascii="Arial" w:hAnsi="Arial" w:cs="Arial"/>
          <w:color w:val="000000"/>
          <w:shd w:val="clear" w:color="auto" w:fill="FFFFFF"/>
        </w:rPr>
        <w:t xml:space="preserve"> Polska Organizacja Odzysku Opakowań Spółka Akcyjna z siedzibą w Warszawie </w:t>
      </w:r>
      <w:r w:rsidR="00211CF4" w:rsidRPr="00B117A1">
        <w:rPr>
          <w:rFonts w:ascii="Arial" w:hAnsi="Arial" w:cs="Arial"/>
          <w:color w:val="000000"/>
          <w:shd w:val="clear" w:color="auto" w:fill="FFFFFF"/>
        </w:rPr>
        <w:t xml:space="preserve">powołuje Pana </w:t>
      </w:r>
      <w:r w:rsidRPr="00B117A1">
        <w:rPr>
          <w:rFonts w:ascii="Arial" w:hAnsi="Arial" w:cs="Arial"/>
          <w:color w:val="000000"/>
          <w:shd w:val="clear" w:color="auto" w:fill="FFFFFF"/>
        </w:rPr>
        <w:t>Andreas</w:t>
      </w:r>
      <w:r w:rsidR="00211CF4" w:rsidRPr="00B117A1">
        <w:rPr>
          <w:rFonts w:ascii="Arial" w:hAnsi="Arial" w:cs="Arial"/>
          <w:color w:val="000000"/>
          <w:shd w:val="clear" w:color="auto" w:fill="FFFFFF"/>
        </w:rPr>
        <w:t>a</w:t>
      </w:r>
      <w:r w:rsidRPr="00B117A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117A1">
        <w:rPr>
          <w:rFonts w:ascii="Arial" w:hAnsi="Arial" w:cs="Arial"/>
          <w:color w:val="000000"/>
          <w:shd w:val="clear" w:color="auto" w:fill="FFFFFF"/>
        </w:rPr>
        <w:t>Kröniger</w:t>
      </w:r>
      <w:proofErr w:type="spellEnd"/>
      <w:r w:rsidRPr="00B117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11CF4" w:rsidRPr="00B117A1">
        <w:rPr>
          <w:rFonts w:ascii="Arial" w:hAnsi="Arial" w:cs="Arial"/>
          <w:color w:val="000000"/>
          <w:shd w:val="clear" w:color="auto" w:fill="FFFFFF"/>
        </w:rPr>
        <w:t xml:space="preserve">na następną kadencję jako </w:t>
      </w:r>
      <w:r w:rsidR="006D7298">
        <w:rPr>
          <w:rFonts w:ascii="Arial" w:hAnsi="Arial" w:cs="Arial"/>
          <w:color w:val="000000"/>
          <w:shd w:val="clear" w:color="auto" w:fill="FFFFFF"/>
        </w:rPr>
        <w:t>Wiceprzewodniczącego</w:t>
      </w:r>
      <w:r w:rsidR="00211CF4" w:rsidRPr="00B117A1">
        <w:rPr>
          <w:rFonts w:ascii="Arial" w:hAnsi="Arial" w:cs="Arial"/>
          <w:color w:val="000000"/>
          <w:shd w:val="clear" w:color="auto" w:fill="FFFFFF"/>
        </w:rPr>
        <w:t xml:space="preserve"> Rady Nadzorczej</w:t>
      </w:r>
      <w:r w:rsidRPr="00B117A1">
        <w:rPr>
          <w:rFonts w:ascii="Arial" w:hAnsi="Arial" w:cs="Arial"/>
          <w:color w:val="000000"/>
          <w:shd w:val="clear" w:color="auto" w:fill="FFFFFF"/>
        </w:rPr>
        <w:t>.</w:t>
      </w:r>
    </w:p>
    <w:p w14:paraId="7BC6A617" w14:textId="77777777" w:rsidR="001A5997" w:rsidRPr="00B117A1" w:rsidRDefault="001A5997" w:rsidP="001A5997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EDEB40C" w14:textId="4137048A" w:rsidR="001A5997" w:rsidRPr="00E7671D" w:rsidRDefault="001A5997" w:rsidP="001A5997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>Po przeprowa</w:t>
      </w:r>
      <w:r w:rsidR="00D817F4"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B117A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 w głosowaniu jawnym w trybie art. 420 § 4 Kodeksu spółek handlowych.</w:t>
      </w:r>
    </w:p>
    <w:p w14:paraId="10ADF539" w14:textId="77777777" w:rsidR="001A5997" w:rsidRDefault="001A5997" w:rsidP="00AA1F7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CA53C68" w14:textId="49D7738D" w:rsidR="00211CF4" w:rsidRPr="00B117A1" w:rsidRDefault="00211CF4" w:rsidP="00211CF4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Uc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>hwała nr 12</w:t>
      </w:r>
    </w:p>
    <w:p w14:paraId="6A0B6487" w14:textId="2191C94C" w:rsidR="00211CF4" w:rsidRPr="00B117A1" w:rsidRDefault="00211CF4" w:rsidP="00211CF4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w sprawie powołania Pan</w:t>
      </w:r>
      <w:r w:rsidR="00B117A1" w:rsidRPr="00B117A1">
        <w:rPr>
          <w:rFonts w:ascii="Arial" w:hAnsi="Arial" w:cs="Arial"/>
          <w:b/>
          <w:color w:val="000000"/>
          <w:shd w:val="clear" w:color="auto" w:fill="FFFFFF"/>
        </w:rPr>
        <w:t xml:space="preserve">i </w:t>
      </w:r>
      <w:proofErr w:type="spellStart"/>
      <w:r w:rsidR="00B117A1" w:rsidRPr="00B117A1">
        <w:rPr>
          <w:rFonts w:ascii="Arial" w:hAnsi="Arial" w:cs="Arial"/>
          <w:b/>
          <w:color w:val="000000"/>
          <w:shd w:val="clear" w:color="auto" w:fill="FFFFFF"/>
        </w:rPr>
        <w:t>Judith</w:t>
      </w:r>
      <w:proofErr w:type="spellEnd"/>
      <w:r w:rsidR="00B117A1" w:rsidRPr="00B117A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B117A1" w:rsidRPr="00B117A1">
        <w:rPr>
          <w:rFonts w:ascii="Arial" w:hAnsi="Arial" w:cs="Arial"/>
          <w:b/>
          <w:color w:val="000000"/>
          <w:shd w:val="clear" w:color="auto" w:fill="FFFFFF"/>
        </w:rPr>
        <w:t>Riethdorf</w:t>
      </w:r>
      <w:proofErr w:type="spellEnd"/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jako </w:t>
      </w:r>
      <w:r w:rsidR="00A61644">
        <w:rPr>
          <w:rFonts w:ascii="Arial" w:hAnsi="Arial" w:cs="Arial"/>
          <w:b/>
          <w:color w:val="000000"/>
          <w:shd w:val="clear" w:color="auto" w:fill="FFFFFF"/>
        </w:rPr>
        <w:t>Przewodniczącej</w:t>
      </w: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Rady Nadzorczej</w:t>
      </w:r>
    </w:p>
    <w:p w14:paraId="521C8DE5" w14:textId="77777777" w:rsidR="00211CF4" w:rsidRPr="00B117A1" w:rsidRDefault="00211CF4" w:rsidP="00211CF4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2C7C77E3" w14:textId="4B31993E" w:rsidR="00211CF4" w:rsidRPr="00B117A1" w:rsidRDefault="00211CF4" w:rsidP="00211CF4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lastRenderedPageBreak/>
        <w:t xml:space="preserve">Zwyczajne Walne Zgromadzenie Spółki pod firmą CCR </w:t>
      </w:r>
      <w:proofErr w:type="spellStart"/>
      <w:r w:rsidRPr="00B117A1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117A1">
        <w:rPr>
          <w:rFonts w:ascii="Arial" w:hAnsi="Arial" w:cs="Arial"/>
          <w:color w:val="000000"/>
          <w:shd w:val="clear" w:color="auto" w:fill="FFFFFF"/>
        </w:rPr>
        <w:t xml:space="preserve"> Polska Organizacja Odzysku Opakowań Spółka Akcyjna z si</w:t>
      </w:r>
      <w:r w:rsidR="00B117A1" w:rsidRPr="00B117A1">
        <w:rPr>
          <w:rFonts w:ascii="Arial" w:hAnsi="Arial" w:cs="Arial"/>
          <w:color w:val="000000"/>
          <w:shd w:val="clear" w:color="auto" w:fill="FFFFFF"/>
        </w:rPr>
        <w:t xml:space="preserve">edzibą w Warszawie powołuje </w:t>
      </w:r>
      <w:r w:rsidR="00B117A1" w:rsidRPr="00264523">
        <w:rPr>
          <w:rFonts w:ascii="Arial" w:hAnsi="Arial" w:cs="Arial"/>
          <w:color w:val="000000"/>
          <w:shd w:val="clear" w:color="auto" w:fill="FFFFFF"/>
        </w:rPr>
        <w:t>Panią</w:t>
      </w:r>
      <w:r w:rsidRPr="0026452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117A1" w:rsidRPr="00264523">
        <w:rPr>
          <w:rFonts w:ascii="Arial" w:hAnsi="Arial" w:cs="Arial"/>
          <w:color w:val="000000"/>
          <w:shd w:val="clear" w:color="auto" w:fill="FFFFFF"/>
        </w:rPr>
        <w:t>Judith</w:t>
      </w:r>
      <w:proofErr w:type="spellEnd"/>
      <w:r w:rsidR="00B117A1" w:rsidRPr="0026452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117A1" w:rsidRPr="00264523">
        <w:rPr>
          <w:rFonts w:ascii="Arial" w:hAnsi="Arial" w:cs="Arial"/>
          <w:color w:val="000000"/>
          <w:shd w:val="clear" w:color="auto" w:fill="FFFFFF"/>
        </w:rPr>
        <w:t>Riethdorf</w:t>
      </w:r>
      <w:proofErr w:type="spellEnd"/>
      <w:r w:rsidRPr="00B117A1">
        <w:rPr>
          <w:rFonts w:ascii="Arial" w:hAnsi="Arial" w:cs="Arial"/>
          <w:color w:val="000000"/>
          <w:shd w:val="clear" w:color="auto" w:fill="FFFFFF"/>
        </w:rPr>
        <w:t xml:space="preserve"> jako </w:t>
      </w:r>
      <w:r w:rsidR="00A61644">
        <w:rPr>
          <w:rFonts w:ascii="Arial" w:hAnsi="Arial" w:cs="Arial"/>
          <w:color w:val="000000"/>
          <w:shd w:val="clear" w:color="auto" w:fill="FFFFFF"/>
        </w:rPr>
        <w:t>Przewodniczącą</w:t>
      </w:r>
      <w:r w:rsidRPr="00B117A1">
        <w:rPr>
          <w:rFonts w:ascii="Arial" w:hAnsi="Arial" w:cs="Arial"/>
          <w:color w:val="000000"/>
          <w:shd w:val="clear" w:color="auto" w:fill="FFFFFF"/>
        </w:rPr>
        <w:t xml:space="preserve"> Rady Nadzorczej.</w:t>
      </w:r>
    </w:p>
    <w:p w14:paraId="3E10164F" w14:textId="77777777" w:rsidR="00211CF4" w:rsidRPr="00B117A1" w:rsidRDefault="00211CF4" w:rsidP="00211CF4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E13F32" w14:textId="55C719DC" w:rsidR="00B117A1" w:rsidRDefault="00211CF4" w:rsidP="00B117A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>Po przeprowa</w:t>
      </w:r>
      <w:r w:rsidR="00D817F4"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B117A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 w głosowaniu jawnym w trybie art. 420 § 4 Kodeksu spółek handlowych.</w:t>
      </w:r>
    </w:p>
    <w:p w14:paraId="212B8104" w14:textId="77777777" w:rsidR="00B117A1" w:rsidRDefault="00B117A1" w:rsidP="00B117A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D013984" w14:textId="586C14FA" w:rsidR="00B117A1" w:rsidRPr="00B117A1" w:rsidRDefault="00B117A1" w:rsidP="00B117A1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U</w:t>
      </w:r>
      <w:r w:rsidR="00111368">
        <w:rPr>
          <w:rFonts w:ascii="Arial" w:hAnsi="Arial" w:cs="Arial"/>
          <w:b/>
          <w:color w:val="000000"/>
          <w:shd w:val="clear" w:color="auto" w:fill="FFFFFF"/>
        </w:rPr>
        <w:t>chwała nr 13</w:t>
      </w:r>
    </w:p>
    <w:p w14:paraId="5308463B" w14:textId="47F02C7F" w:rsidR="00B117A1" w:rsidRPr="00B117A1" w:rsidRDefault="00B117A1" w:rsidP="00B117A1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w sprawie powołania Pan</w:t>
      </w:r>
      <w:r>
        <w:rPr>
          <w:rFonts w:ascii="Arial" w:hAnsi="Arial" w:cs="Arial"/>
          <w:b/>
          <w:color w:val="000000"/>
          <w:shd w:val="clear" w:color="auto" w:fill="FFFFFF"/>
        </w:rPr>
        <w:t>a</w:t>
      </w: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Floriana Engel</w:t>
      </w: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jako </w:t>
      </w:r>
      <w:r w:rsidRPr="004B2595">
        <w:rPr>
          <w:rFonts w:ascii="Arial" w:hAnsi="Arial" w:cs="Arial"/>
          <w:b/>
          <w:color w:val="000000"/>
          <w:shd w:val="clear" w:color="auto" w:fill="FFFFFF"/>
        </w:rPr>
        <w:t>Członka</w:t>
      </w: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 Rady Nadzorczej</w:t>
      </w:r>
    </w:p>
    <w:p w14:paraId="7F7B37FF" w14:textId="77777777" w:rsidR="00B117A1" w:rsidRPr="00B117A1" w:rsidRDefault="00B117A1" w:rsidP="00B117A1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520276D" w14:textId="301E2040" w:rsidR="00B117A1" w:rsidRPr="00B117A1" w:rsidRDefault="00B117A1" w:rsidP="00B117A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 xml:space="preserve">Zwyczajne Walne Zgromadzenie Spółki pod firmą CCR </w:t>
      </w:r>
      <w:proofErr w:type="spellStart"/>
      <w:r w:rsidRPr="00B117A1">
        <w:rPr>
          <w:rFonts w:ascii="Arial" w:hAnsi="Arial" w:cs="Arial"/>
          <w:color w:val="000000"/>
          <w:shd w:val="clear" w:color="auto" w:fill="FFFFFF"/>
        </w:rPr>
        <w:t>Repack</w:t>
      </w:r>
      <w:proofErr w:type="spellEnd"/>
      <w:r w:rsidRPr="00B117A1">
        <w:rPr>
          <w:rFonts w:ascii="Arial" w:hAnsi="Arial" w:cs="Arial"/>
          <w:color w:val="000000"/>
          <w:shd w:val="clear" w:color="auto" w:fill="FFFFFF"/>
        </w:rPr>
        <w:t xml:space="preserve"> Polska Organizacja Odzysku Opakowań Spółka Akcyjna z si</w:t>
      </w:r>
      <w:r>
        <w:rPr>
          <w:rFonts w:ascii="Arial" w:hAnsi="Arial" w:cs="Arial"/>
          <w:color w:val="000000"/>
          <w:shd w:val="clear" w:color="auto" w:fill="FFFFFF"/>
        </w:rPr>
        <w:t xml:space="preserve">edzibą w Warszawie powołuje </w:t>
      </w:r>
      <w:r w:rsidRPr="00264523">
        <w:rPr>
          <w:rFonts w:ascii="Arial" w:hAnsi="Arial" w:cs="Arial"/>
          <w:color w:val="000000"/>
          <w:shd w:val="clear" w:color="auto" w:fill="FFFFFF"/>
        </w:rPr>
        <w:t>Pana Floriana Engel</w:t>
      </w:r>
      <w:r w:rsidRPr="00B117A1">
        <w:rPr>
          <w:rFonts w:ascii="Arial" w:hAnsi="Arial" w:cs="Arial"/>
          <w:color w:val="000000"/>
          <w:shd w:val="clear" w:color="auto" w:fill="FFFFFF"/>
        </w:rPr>
        <w:t xml:space="preserve"> jako </w:t>
      </w:r>
      <w:r w:rsidRPr="004B2595">
        <w:rPr>
          <w:rFonts w:ascii="Arial" w:hAnsi="Arial" w:cs="Arial"/>
          <w:color w:val="000000"/>
          <w:shd w:val="clear" w:color="auto" w:fill="FFFFFF"/>
        </w:rPr>
        <w:t>Członka</w:t>
      </w:r>
      <w:r w:rsidRPr="00B117A1">
        <w:rPr>
          <w:rFonts w:ascii="Arial" w:hAnsi="Arial" w:cs="Arial"/>
          <w:color w:val="000000"/>
          <w:shd w:val="clear" w:color="auto" w:fill="FFFFFF"/>
        </w:rPr>
        <w:t xml:space="preserve"> Rady Nadzorczej.</w:t>
      </w:r>
    </w:p>
    <w:p w14:paraId="2D9548C1" w14:textId="77777777" w:rsidR="00B117A1" w:rsidRPr="00B117A1" w:rsidRDefault="00B117A1" w:rsidP="00B117A1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314EAE1" w14:textId="66585FCD" w:rsidR="00B117A1" w:rsidRDefault="00B117A1" w:rsidP="00B117A1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>Po przeprowa</w:t>
      </w:r>
      <w:r w:rsidR="00D817F4"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B117A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 w głosowaniu jawnym w trybie art. 420 § 4 Kodeksu spółek handlowych.</w:t>
      </w:r>
      <w:r w:rsidR="00BA4FD9">
        <w:rPr>
          <w:rFonts w:ascii="Arial" w:hAnsi="Arial" w:cs="Arial"/>
        </w:rPr>
        <w:tab/>
      </w:r>
      <w:r w:rsidR="00BA4FD9">
        <w:rPr>
          <w:rFonts w:ascii="Arial" w:hAnsi="Arial" w:cs="Arial"/>
        </w:rPr>
        <w:tab/>
      </w:r>
    </w:p>
    <w:p w14:paraId="1F58757E" w14:textId="77777777" w:rsidR="001A5997" w:rsidRDefault="001A5997" w:rsidP="003E0BD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B877941" w14:textId="7254FE4D" w:rsidR="00590578" w:rsidRPr="00B117A1" w:rsidRDefault="00590578" w:rsidP="0059057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U</w:t>
      </w:r>
      <w:r>
        <w:rPr>
          <w:rFonts w:ascii="Arial" w:hAnsi="Arial" w:cs="Arial"/>
          <w:b/>
          <w:color w:val="000000"/>
          <w:shd w:val="clear" w:color="auto" w:fill="FFFFFF"/>
        </w:rPr>
        <w:t>chwała nr 14</w:t>
      </w:r>
    </w:p>
    <w:p w14:paraId="5743882E" w14:textId="6829A240" w:rsidR="00590578" w:rsidRPr="00B117A1" w:rsidRDefault="00590578" w:rsidP="0059057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 xml:space="preserve">w sprawie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zmiany Statutu </w:t>
      </w:r>
      <w:r w:rsidRPr="006B739A">
        <w:rPr>
          <w:rFonts w:ascii="Arial" w:hAnsi="Arial" w:cs="Arial"/>
          <w:b/>
          <w:color w:val="000000"/>
          <w:shd w:val="clear" w:color="auto" w:fill="FFFFFF"/>
        </w:rPr>
        <w:t>Spółki</w:t>
      </w:r>
      <w:r w:rsidR="006B739A" w:rsidRPr="006B739A">
        <w:rPr>
          <w:rFonts w:ascii="Arial" w:hAnsi="Arial" w:cs="Arial"/>
          <w:b/>
          <w:color w:val="000000"/>
          <w:shd w:val="clear" w:color="auto" w:fill="FFFFFF"/>
        </w:rPr>
        <w:t xml:space="preserve"> w </w:t>
      </w:r>
      <w:r w:rsidR="006B739A" w:rsidRPr="006B739A">
        <w:rPr>
          <w:rFonts w:ascii="Arial" w:hAnsi="Arial" w:cs="Arial"/>
          <w:b/>
        </w:rPr>
        <w:t>zakresie zmiany nazwy (firmy) Spółki</w:t>
      </w:r>
    </w:p>
    <w:p w14:paraId="54CC372F" w14:textId="77777777" w:rsidR="00590578" w:rsidRPr="00B117A1" w:rsidRDefault="00590578" w:rsidP="0059057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AE0302D" w14:textId="3C357301" w:rsidR="006B739A" w:rsidRDefault="00590578" w:rsidP="006B739A">
      <w:pPr>
        <w:tabs>
          <w:tab w:val="left" w:pos="709"/>
          <w:tab w:val="left" w:pos="1418"/>
          <w:tab w:val="right" w:leader="hyphen" w:pos="8789"/>
          <w:tab w:val="right" w:leader="hyphen" w:pos="9072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Zwyczajne Walne Zgromadzenie Spółki pod firmą CCR </w:t>
      </w:r>
      <w:proofErr w:type="spellStart"/>
      <w:r w:rsidRPr="0059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Repack</w:t>
      </w:r>
      <w:proofErr w:type="spellEnd"/>
      <w:r w:rsidRPr="0059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Polska Organizacja Odzysku Opakowań Spółka Akcyjna z siedzibą w Warszawie, na </w:t>
      </w:r>
      <w:r w:rsidRPr="0059057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podstawie art. 430 § 1 </w:t>
      </w:r>
      <w:r w:rsidRPr="0059057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Kodeksu spółek handlowych, </w:t>
      </w:r>
      <w:r w:rsidRPr="0059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uchwala zmianę § </w:t>
      </w:r>
      <w:r w:rsidR="006B739A">
        <w:rPr>
          <w:rFonts w:ascii="Arial" w:hAnsi="Arial" w:cs="Arial"/>
          <w:color w:val="000000"/>
          <w:sz w:val="24"/>
          <w:szCs w:val="24"/>
          <w:shd w:val="clear" w:color="auto" w:fill="FFFFFF"/>
        </w:rPr>
        <w:t>1 ust. 1 i ust. 2</w:t>
      </w:r>
      <w:r w:rsidRPr="0059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739A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Statutu Spółki poprzez nadanie im</w:t>
      </w:r>
      <w:r w:rsidR="006B739A" w:rsidRPr="00EE32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nowego brzmienia:</w:t>
      </w:r>
      <w:r w:rsidR="00BA4FD9" w:rsidRPr="00BA4FD9">
        <w:rPr>
          <w:rFonts w:ascii="Arial" w:hAnsi="Arial" w:cs="Arial"/>
          <w:sz w:val="24"/>
          <w:szCs w:val="24"/>
        </w:rPr>
        <w:t xml:space="preserve"> </w:t>
      </w:r>
      <w:r w:rsidR="00BA4FD9">
        <w:rPr>
          <w:rFonts w:ascii="Arial" w:hAnsi="Arial" w:cs="Arial"/>
          <w:sz w:val="24"/>
          <w:szCs w:val="24"/>
        </w:rPr>
        <w:tab/>
      </w:r>
    </w:p>
    <w:p w14:paraId="49895AA8" w14:textId="5619F39F" w:rsidR="006B739A" w:rsidRDefault="006B739A" w:rsidP="006B739A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„1. </w:t>
      </w:r>
      <w:r w:rsidRPr="006B739A">
        <w:rPr>
          <w:rFonts w:ascii="Arial" w:hAnsi="Arial" w:cs="Arial"/>
          <w:sz w:val="24"/>
          <w:szCs w:val="24"/>
        </w:rPr>
        <w:t xml:space="preserve">Firma Spółki brzmi </w:t>
      </w:r>
      <w:r>
        <w:rPr>
          <w:rFonts w:ascii="Arial" w:hAnsi="Arial" w:cs="Arial"/>
          <w:sz w:val="24"/>
          <w:szCs w:val="24"/>
        </w:rPr>
        <w:t>RLG</w:t>
      </w:r>
      <w:r w:rsidRPr="006B7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39A">
        <w:rPr>
          <w:rFonts w:ascii="Arial" w:hAnsi="Arial" w:cs="Arial"/>
          <w:sz w:val="24"/>
          <w:szCs w:val="24"/>
        </w:rPr>
        <w:t>Repack</w:t>
      </w:r>
      <w:proofErr w:type="spellEnd"/>
      <w:r w:rsidRPr="006B739A">
        <w:rPr>
          <w:rFonts w:ascii="Arial" w:hAnsi="Arial" w:cs="Arial"/>
          <w:sz w:val="24"/>
          <w:szCs w:val="24"/>
        </w:rPr>
        <w:t xml:space="preserve"> Polska Organizacja Odzysku </w:t>
      </w:r>
      <w:r w:rsidR="00BA4FD9">
        <w:rPr>
          <w:rFonts w:ascii="Arial" w:hAnsi="Arial" w:cs="Arial"/>
          <w:sz w:val="24"/>
          <w:szCs w:val="24"/>
        </w:rPr>
        <w:t xml:space="preserve">Opakowań </w:t>
      </w:r>
      <w:r w:rsidRPr="006B739A">
        <w:rPr>
          <w:rFonts w:ascii="Arial" w:hAnsi="Arial" w:cs="Arial"/>
          <w:sz w:val="24"/>
          <w:szCs w:val="24"/>
        </w:rPr>
        <w:t>Spółka Akcyjna.</w:t>
      </w:r>
      <w:r w:rsidRPr="006B739A">
        <w:rPr>
          <w:rFonts w:ascii="Arial" w:hAnsi="Arial" w:cs="Arial"/>
          <w:sz w:val="24"/>
          <w:szCs w:val="24"/>
        </w:rPr>
        <w:tab/>
      </w:r>
    </w:p>
    <w:p w14:paraId="182DE63B" w14:textId="381B13C9" w:rsidR="006B739A" w:rsidRPr="006B739A" w:rsidRDefault="006B739A" w:rsidP="006B739A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6B739A">
        <w:rPr>
          <w:rFonts w:ascii="Arial" w:hAnsi="Arial" w:cs="Arial"/>
          <w:sz w:val="24"/>
          <w:szCs w:val="24"/>
        </w:rPr>
        <w:t xml:space="preserve">Spółka może używać nazwy skróconej RLG </w:t>
      </w:r>
      <w:proofErr w:type="spellStart"/>
      <w:r w:rsidRPr="006B739A">
        <w:rPr>
          <w:rFonts w:ascii="Arial" w:hAnsi="Arial" w:cs="Arial"/>
          <w:sz w:val="24"/>
          <w:szCs w:val="24"/>
        </w:rPr>
        <w:t>Repack</w:t>
      </w:r>
      <w:proofErr w:type="spellEnd"/>
      <w:r w:rsidRPr="006B739A">
        <w:rPr>
          <w:rFonts w:ascii="Arial" w:hAnsi="Arial" w:cs="Arial"/>
          <w:sz w:val="24"/>
          <w:szCs w:val="24"/>
        </w:rPr>
        <w:t xml:space="preserve"> Polska Organizacja Odzysku </w:t>
      </w:r>
      <w:r w:rsidR="00BA4FD9">
        <w:rPr>
          <w:rFonts w:ascii="Arial" w:hAnsi="Arial" w:cs="Arial"/>
          <w:sz w:val="24"/>
          <w:szCs w:val="24"/>
        </w:rPr>
        <w:t xml:space="preserve">Opakowań </w:t>
      </w:r>
      <w:r w:rsidRPr="006B739A">
        <w:rPr>
          <w:rFonts w:ascii="Arial" w:hAnsi="Arial" w:cs="Arial"/>
          <w:sz w:val="24"/>
          <w:szCs w:val="24"/>
        </w:rPr>
        <w:t>S.A.”.</w:t>
      </w:r>
      <w:r w:rsidR="00BA4FD9" w:rsidRPr="00BA4FD9">
        <w:rPr>
          <w:rFonts w:ascii="Arial" w:hAnsi="Arial" w:cs="Arial"/>
          <w:sz w:val="24"/>
          <w:szCs w:val="24"/>
        </w:rPr>
        <w:t xml:space="preserve"> </w:t>
      </w:r>
      <w:r w:rsidR="00BA4FD9">
        <w:rPr>
          <w:rFonts w:ascii="Arial" w:hAnsi="Arial" w:cs="Arial"/>
          <w:sz w:val="24"/>
          <w:szCs w:val="24"/>
        </w:rPr>
        <w:tab/>
      </w:r>
    </w:p>
    <w:p w14:paraId="47D7BE4F" w14:textId="77777777" w:rsidR="00590578" w:rsidRPr="00B117A1" w:rsidRDefault="00590578" w:rsidP="00590578">
      <w:pPr>
        <w:pStyle w:val="Styl"/>
        <w:shd w:val="clear" w:color="auto" w:fill="FFFFFF"/>
        <w:spacing w:line="360" w:lineRule="auto"/>
        <w:ind w:right="38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ACB15E" w14:textId="2EC700B6" w:rsidR="00590578" w:rsidRDefault="00590578" w:rsidP="00590578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>Po przeprowa</w:t>
      </w:r>
      <w:r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B117A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jednogłośnie w głosowaniu jawnym.</w:t>
      </w:r>
      <w:r w:rsidR="00BA4FD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4FD9">
        <w:rPr>
          <w:rFonts w:ascii="Arial" w:hAnsi="Arial" w:cs="Arial"/>
        </w:rPr>
        <w:tab/>
      </w:r>
    </w:p>
    <w:p w14:paraId="1CE75056" w14:textId="77777777" w:rsidR="00590578" w:rsidRDefault="00590578" w:rsidP="003E0BD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8CC42AF" w14:textId="1A96E4C1" w:rsidR="00590578" w:rsidRPr="00B117A1" w:rsidRDefault="00590578" w:rsidP="00590578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117A1">
        <w:rPr>
          <w:rFonts w:ascii="Arial" w:hAnsi="Arial" w:cs="Arial"/>
          <w:b/>
          <w:color w:val="000000"/>
          <w:shd w:val="clear" w:color="auto" w:fill="FFFFFF"/>
        </w:rPr>
        <w:t>U</w:t>
      </w:r>
      <w:r>
        <w:rPr>
          <w:rFonts w:ascii="Arial" w:hAnsi="Arial" w:cs="Arial"/>
          <w:b/>
          <w:color w:val="000000"/>
          <w:shd w:val="clear" w:color="auto" w:fill="FFFFFF"/>
        </w:rPr>
        <w:t>chwała nr 15</w:t>
      </w:r>
    </w:p>
    <w:p w14:paraId="6FDC3163" w14:textId="797DD0E9" w:rsidR="00343D2F" w:rsidRPr="00343D2F" w:rsidRDefault="006B739A" w:rsidP="00343D2F">
      <w:pPr>
        <w:pStyle w:val="Styl"/>
        <w:shd w:val="clear" w:color="auto" w:fill="FFFFFF"/>
        <w:spacing w:line="360" w:lineRule="auto"/>
        <w:ind w:right="3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EE32D0">
        <w:rPr>
          <w:rFonts w:ascii="Arial" w:hAnsi="Arial" w:cs="Arial"/>
          <w:b/>
          <w:bCs/>
          <w:color w:val="000000"/>
          <w:shd w:val="clear" w:color="auto" w:fill="FFFFFF"/>
        </w:rPr>
        <w:t>w</w:t>
      </w:r>
      <w:r w:rsidRPr="00343D2F">
        <w:rPr>
          <w:rFonts w:ascii="Arial" w:hAnsi="Arial" w:cs="Arial"/>
          <w:b/>
          <w:bCs/>
          <w:color w:val="000000"/>
          <w:shd w:val="clear" w:color="auto" w:fill="FFFFFF"/>
        </w:rPr>
        <w:t xml:space="preserve"> sprawie </w:t>
      </w:r>
      <w:r w:rsidR="00343D2F" w:rsidRPr="00343D2F">
        <w:rPr>
          <w:rFonts w:ascii="Arial" w:hAnsi="Arial" w:cs="Arial"/>
          <w:b/>
        </w:rPr>
        <w:t>przyjęcia tekstu jednolitego Statutu Spółki</w:t>
      </w:r>
    </w:p>
    <w:p w14:paraId="7E29C220" w14:textId="77777777" w:rsidR="006B739A" w:rsidRPr="00EE32D0" w:rsidRDefault="006B739A" w:rsidP="006B739A">
      <w:pPr>
        <w:tabs>
          <w:tab w:val="left" w:pos="709"/>
          <w:tab w:val="left" w:pos="1418"/>
          <w:tab w:val="right" w:leader="hyphen" w:pos="9072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09332C" w14:textId="16A1E595" w:rsidR="006B739A" w:rsidRDefault="006B739A" w:rsidP="006B739A">
      <w:pPr>
        <w:tabs>
          <w:tab w:val="left" w:pos="709"/>
          <w:tab w:val="left" w:pos="1418"/>
          <w:tab w:val="right" w:leader="hyphen" w:pos="8787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2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Wobec zmiany Statutu Spółki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EE32D0">
        <w:rPr>
          <w:rFonts w:ascii="Arial" w:hAnsi="Arial" w:cs="Arial"/>
          <w:color w:val="000000"/>
          <w:sz w:val="24"/>
          <w:szCs w:val="24"/>
          <w:shd w:val="clear" w:color="auto" w:fill="FFFFFF"/>
        </w:rPr>
        <w:t>wyczajne Walne Zgromadzenie uchwala tekst jednolity Statutu Spółki w następującym brzmieniu: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4FD9">
        <w:rPr>
          <w:rFonts w:ascii="Arial" w:hAnsi="Arial" w:cs="Arial"/>
          <w:sz w:val="24"/>
          <w:szCs w:val="24"/>
        </w:rPr>
        <w:tab/>
      </w:r>
    </w:p>
    <w:p w14:paraId="5C763926" w14:textId="77777777" w:rsidR="00BA4FD9" w:rsidRDefault="00BA4FD9" w:rsidP="006B739A">
      <w:pPr>
        <w:tabs>
          <w:tab w:val="left" w:pos="709"/>
          <w:tab w:val="left" w:pos="1418"/>
          <w:tab w:val="right" w:leader="hyphen" w:pos="8787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00FE2F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„</w:t>
      </w:r>
      <w:r w:rsidRPr="00087A5F">
        <w:rPr>
          <w:rFonts w:ascii="Arial" w:hAnsi="Arial" w:cs="Arial"/>
          <w:b/>
          <w:bCs/>
          <w:sz w:val="24"/>
          <w:szCs w:val="24"/>
        </w:rPr>
        <w:t>STATUT SPÓŁKI AKCYJNEJ</w:t>
      </w:r>
    </w:p>
    <w:p w14:paraId="00243149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Hlk25841134"/>
    </w:p>
    <w:p w14:paraId="078379B1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1</w:t>
      </w:r>
    </w:p>
    <w:bookmarkEnd w:id="1"/>
    <w:p w14:paraId="59E0294F" w14:textId="235F35DB" w:rsidR="00BA4FD9" w:rsidRPr="00E9022A" w:rsidRDefault="00BA4FD9" w:rsidP="00BA4FD9">
      <w:pPr>
        <w:pStyle w:val="Akapitzlist"/>
        <w:numPr>
          <w:ilvl w:val="0"/>
          <w:numId w:val="4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Spółki brzmi RLG</w:t>
      </w:r>
      <w:r w:rsidRPr="00E90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22A">
        <w:rPr>
          <w:rFonts w:ascii="Arial" w:hAnsi="Arial" w:cs="Arial"/>
          <w:sz w:val="24"/>
          <w:szCs w:val="24"/>
        </w:rPr>
        <w:t>Repack</w:t>
      </w:r>
      <w:proofErr w:type="spellEnd"/>
      <w:r w:rsidRPr="00E9022A">
        <w:rPr>
          <w:rFonts w:ascii="Arial" w:hAnsi="Arial" w:cs="Arial"/>
          <w:sz w:val="24"/>
          <w:szCs w:val="24"/>
        </w:rPr>
        <w:t xml:space="preserve"> Polska Organizacja Odzysku</w:t>
      </w:r>
      <w:r>
        <w:rPr>
          <w:rFonts w:ascii="Arial" w:hAnsi="Arial" w:cs="Arial"/>
          <w:sz w:val="24"/>
          <w:szCs w:val="24"/>
        </w:rPr>
        <w:t xml:space="preserve"> Opakowań</w:t>
      </w:r>
      <w:r w:rsidRPr="00E9022A">
        <w:rPr>
          <w:rFonts w:ascii="Arial" w:hAnsi="Arial" w:cs="Arial"/>
          <w:sz w:val="24"/>
          <w:szCs w:val="24"/>
        </w:rPr>
        <w:t xml:space="preserve"> Spółka Akcyjna.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9D91C9" w14:textId="325A9FD6" w:rsidR="00BA4FD9" w:rsidRPr="00E9022A" w:rsidRDefault="00BA4FD9" w:rsidP="00BA4FD9">
      <w:pPr>
        <w:pStyle w:val="Akapitzlist"/>
        <w:numPr>
          <w:ilvl w:val="0"/>
          <w:numId w:val="4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Spółka</w:t>
      </w:r>
      <w:r>
        <w:rPr>
          <w:rFonts w:ascii="Arial" w:hAnsi="Arial" w:cs="Arial"/>
          <w:sz w:val="24"/>
          <w:szCs w:val="24"/>
        </w:rPr>
        <w:t xml:space="preserve"> może używać nazwy skróconej RLG</w:t>
      </w:r>
      <w:r w:rsidRPr="00E90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22A">
        <w:rPr>
          <w:rFonts w:ascii="Arial" w:hAnsi="Arial" w:cs="Arial"/>
          <w:sz w:val="24"/>
          <w:szCs w:val="24"/>
        </w:rPr>
        <w:t>Repack</w:t>
      </w:r>
      <w:proofErr w:type="spellEnd"/>
      <w:r w:rsidRPr="00E9022A">
        <w:rPr>
          <w:rFonts w:ascii="Arial" w:hAnsi="Arial" w:cs="Arial"/>
          <w:sz w:val="24"/>
          <w:szCs w:val="24"/>
        </w:rPr>
        <w:t xml:space="preserve"> Polska Organizacja Odzysku </w:t>
      </w:r>
      <w:r>
        <w:rPr>
          <w:rFonts w:ascii="Arial" w:hAnsi="Arial" w:cs="Arial"/>
          <w:sz w:val="24"/>
          <w:szCs w:val="24"/>
        </w:rPr>
        <w:t xml:space="preserve">Opakowań </w:t>
      </w:r>
      <w:r w:rsidRPr="00E9022A">
        <w:rPr>
          <w:rFonts w:ascii="Arial" w:hAnsi="Arial" w:cs="Arial"/>
          <w:sz w:val="24"/>
          <w:szCs w:val="24"/>
        </w:rPr>
        <w:t>S.A.</w:t>
      </w:r>
      <w:r>
        <w:rPr>
          <w:rFonts w:ascii="Arial" w:hAnsi="Arial" w:cs="Arial"/>
          <w:sz w:val="24"/>
          <w:szCs w:val="24"/>
        </w:rPr>
        <w:tab/>
      </w:r>
    </w:p>
    <w:p w14:paraId="42EE8B42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2</w:t>
      </w:r>
    </w:p>
    <w:p w14:paraId="54614881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022A">
        <w:rPr>
          <w:rFonts w:ascii="Arial" w:hAnsi="Arial" w:cs="Arial"/>
          <w:sz w:val="24"/>
          <w:szCs w:val="24"/>
        </w:rPr>
        <w:t>Siedzibą Spółki jest Warszawa. Spółka może otwierać oddziały w Polsce, w krajach Unii Europejskiej i za granicą.</w:t>
      </w:r>
      <w:r>
        <w:rPr>
          <w:rFonts w:ascii="Arial" w:hAnsi="Arial" w:cs="Arial"/>
          <w:sz w:val="24"/>
          <w:szCs w:val="24"/>
        </w:rPr>
        <w:tab/>
      </w:r>
    </w:p>
    <w:p w14:paraId="33275B6D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3</w:t>
      </w:r>
    </w:p>
    <w:p w14:paraId="07EB20EB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2" w:name="_Hlk25928655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 Przedmiotem przeważającej działalności Spółki jest zgodnie z Polską Klasyfikacją Działalności: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625A9350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70.22. Z – Pozostałe doradztwo w zakresie prowadzenia działalności gospodarczej i zarządzania.</w:t>
      </w:r>
      <w:bookmarkEnd w:id="2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47D249E4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3" w:name="_Hlk25928705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Przedmiotem pozostałej działalności Spółki jest zgodnie z Polską Klasyfikacją Działalności: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bookmarkEnd w:id="3"/>
    <w:p w14:paraId="696983E5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38 – Działalność związana ze zbieraniem, przetwarzaniem i unieszkodliwianiem odpadów; odzysk surowców;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0FF5E0C1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39 – Działalność związana z rekultywacją i pozostała działalność usługowa związana z gospodarką odpadami;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66BC098D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85.5 – Pozaszkolne formy edukacji;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56C76453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6F5D">
        <w:rPr>
          <w:rFonts w:ascii="Arial" w:hAnsi="Arial" w:cs="Arial"/>
          <w:color w:val="000000"/>
          <w:sz w:val="24"/>
          <w:szCs w:val="24"/>
          <w:shd w:val="clear" w:color="auto" w:fill="FFFFFF"/>
        </w:rPr>
        <w:t>70.22.Z Pozostałe doradztwo w zakresie prowadzenia działalności gospodarczej i zarządzania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3A60B8E4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6F5D">
        <w:rPr>
          <w:rFonts w:ascii="Arial" w:hAnsi="Arial" w:cs="Arial"/>
          <w:color w:val="000000"/>
          <w:sz w:val="24"/>
          <w:szCs w:val="24"/>
          <w:shd w:val="clear" w:color="auto" w:fill="FFFFFF"/>
        </w:rPr>
        <w:t>74.90.Z Pozostała działalność profesjonalna, naukowa i techniczna, gdzie indziej niesklasyfikowana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2BA1DC85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1777">
        <w:rPr>
          <w:rFonts w:ascii="Arial" w:hAnsi="Arial" w:cs="Arial"/>
          <w:color w:val="000000"/>
          <w:sz w:val="24"/>
          <w:szCs w:val="24"/>
          <w:shd w:val="clear" w:color="auto" w:fill="FFFFFF"/>
        </w:rPr>
        <w:t>85.59.B Pozostałe pozaszkolne formy edukacji, gdzie indziej niesklasyfikowane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7B959E0C" w14:textId="77777777" w:rsidR="00BA4FD9" w:rsidRPr="00FC1777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Przedmiot działalności Spółki opisany w ust. 1 może obejmować wyłącznie działalność związaną z organizowaniem i zarządzaniem lub prowadzeniem przedsięwzięć związanych z zagospodarowaniem i odzyskiem, w tym recyklingiem odpadów, a także edukację ekologiczną.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35DD3A5B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4</w:t>
      </w:r>
    </w:p>
    <w:p w14:paraId="0314829D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 xml:space="preserve">Kapitał zakładowy Spółki wynosi </w:t>
      </w:r>
      <w:r>
        <w:rPr>
          <w:rFonts w:ascii="Arial" w:hAnsi="Arial" w:cs="Arial"/>
          <w:sz w:val="24"/>
          <w:szCs w:val="24"/>
        </w:rPr>
        <w:t>2.500.500,00</w:t>
      </w:r>
      <w:r w:rsidRPr="00E9022A">
        <w:rPr>
          <w:rFonts w:ascii="Arial" w:hAnsi="Arial" w:cs="Arial"/>
          <w:sz w:val="24"/>
          <w:szCs w:val="24"/>
        </w:rPr>
        <w:t xml:space="preserve"> zł (</w:t>
      </w:r>
      <w:r>
        <w:rPr>
          <w:rFonts w:ascii="Arial" w:hAnsi="Arial" w:cs="Arial"/>
          <w:sz w:val="24"/>
          <w:szCs w:val="24"/>
        </w:rPr>
        <w:t>słownie: dwa miliony pięćset tysięcy pięćset złotych</w:t>
      </w:r>
      <w:r w:rsidRPr="00E9022A">
        <w:rPr>
          <w:rFonts w:ascii="Arial" w:hAnsi="Arial" w:cs="Arial"/>
          <w:sz w:val="24"/>
          <w:szCs w:val="24"/>
        </w:rPr>
        <w:t xml:space="preserve"> złotych) i dzieli się na 700 akcji zwykłych imiennych serii A o numerach od 1 do 700 o wartości nominalnej każdej akcji w wysokości 1.500 zł (jeden tysiąc pięćset złotych)</w:t>
      </w:r>
      <w:r>
        <w:rPr>
          <w:rFonts w:ascii="Arial" w:hAnsi="Arial" w:cs="Arial"/>
          <w:sz w:val="24"/>
          <w:szCs w:val="24"/>
        </w:rPr>
        <w:t xml:space="preserve"> oraz 967 akcji zwykłych imiennych serii B o numerach od 1 do967 o wartości nominalnej każdej akcji w wysokości 1.500,00 zł (jeden tysiąc pięćset złotych).</w:t>
      </w:r>
      <w:r>
        <w:rPr>
          <w:rFonts w:ascii="Arial" w:hAnsi="Arial" w:cs="Arial"/>
          <w:sz w:val="24"/>
          <w:szCs w:val="24"/>
        </w:rPr>
        <w:tab/>
      </w:r>
    </w:p>
    <w:p w14:paraId="44E37470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Kapitał zostaje przez akcjonariuszy pokryty w całości wkładem pieniężnym.</w:t>
      </w:r>
      <w:r>
        <w:rPr>
          <w:rFonts w:ascii="Arial" w:hAnsi="Arial" w:cs="Arial"/>
          <w:sz w:val="24"/>
          <w:szCs w:val="24"/>
        </w:rPr>
        <w:tab/>
      </w:r>
    </w:p>
    <w:p w14:paraId="64F6B764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Założycielami Spółki są: Spółka GLOBAL-PRO Spółka z ograniczoną odpowiedzialnością z siedzibą w Warszawie oraz Tadeusz Grabowski.</w:t>
      </w:r>
      <w:r>
        <w:rPr>
          <w:rFonts w:ascii="Arial" w:hAnsi="Arial" w:cs="Arial"/>
          <w:sz w:val="24"/>
          <w:szCs w:val="24"/>
        </w:rPr>
        <w:tab/>
      </w:r>
    </w:p>
    <w:p w14:paraId="67E66BD7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Akcje następnych emisji mogą być wyłącznie akcjami imiennymi.</w:t>
      </w:r>
      <w:r>
        <w:rPr>
          <w:rFonts w:ascii="Arial" w:hAnsi="Arial" w:cs="Arial"/>
          <w:sz w:val="24"/>
          <w:szCs w:val="24"/>
        </w:rPr>
        <w:tab/>
      </w:r>
    </w:p>
    <w:p w14:paraId="0DC40242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Akcje imienne nie mogą być zamieniane na akcje na okaziciela. Spółka nie może wydawać akcji o szczególnych uprawnieniach.</w:t>
      </w:r>
      <w:r>
        <w:rPr>
          <w:rFonts w:ascii="Arial" w:hAnsi="Arial" w:cs="Arial"/>
          <w:sz w:val="24"/>
          <w:szCs w:val="24"/>
        </w:rPr>
        <w:tab/>
      </w:r>
    </w:p>
    <w:p w14:paraId="339747B6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Zbycie akcji imiennych bądź inne rozporządzenie akcjami wymaga zgody Zarządu, za wyjątkiem obrotu akcjami między akcjonariuszami Spółki.</w:t>
      </w:r>
      <w:r>
        <w:rPr>
          <w:rFonts w:ascii="Arial" w:hAnsi="Arial" w:cs="Arial"/>
          <w:sz w:val="24"/>
          <w:szCs w:val="24"/>
        </w:rPr>
        <w:tab/>
      </w:r>
    </w:p>
    <w:p w14:paraId="4DA6F1A0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lastRenderedPageBreak/>
        <w:t>Kapitał zakładowy nie może pochodzić z pożyczki lub kredytu ani być obciążony w jakikolwiek sposób.</w:t>
      </w:r>
      <w:r>
        <w:rPr>
          <w:rFonts w:ascii="Arial" w:hAnsi="Arial" w:cs="Arial"/>
          <w:sz w:val="24"/>
          <w:szCs w:val="24"/>
        </w:rPr>
        <w:tab/>
      </w:r>
    </w:p>
    <w:p w14:paraId="18905F2B" w14:textId="77777777" w:rsidR="00BA4FD9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Spółka ma obowiązek utrzymania kapitałów własnych w wysokości co najmniej połowy kapitału zakładowego.</w:t>
      </w:r>
      <w:r>
        <w:rPr>
          <w:rFonts w:ascii="Arial" w:hAnsi="Arial" w:cs="Arial"/>
          <w:sz w:val="24"/>
          <w:szCs w:val="24"/>
        </w:rPr>
        <w:tab/>
      </w:r>
    </w:p>
    <w:p w14:paraId="759FB881" w14:textId="77777777" w:rsidR="00BA4FD9" w:rsidRPr="00E9022A" w:rsidRDefault="00BA4FD9" w:rsidP="00BA4FD9">
      <w:pPr>
        <w:pStyle w:val="Akapitzlist"/>
        <w:numPr>
          <w:ilvl w:val="0"/>
          <w:numId w:val="5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Wypłata dywidendy będzie następować bez pośrednictwa podmiotu prowadzącego rejestr akcjonariuszy. -------------------------------------------------------</w:t>
      </w:r>
    </w:p>
    <w:p w14:paraId="0B761C6F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5</w:t>
      </w:r>
    </w:p>
    <w:p w14:paraId="4D2D93A2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022A">
        <w:rPr>
          <w:rFonts w:ascii="Arial" w:hAnsi="Arial" w:cs="Arial"/>
          <w:sz w:val="24"/>
          <w:szCs w:val="24"/>
        </w:rPr>
        <w:t>Organami Spółki są – Zarząd, Rada Nadzorcza, Walne Zgromadzenie.</w:t>
      </w:r>
      <w:r>
        <w:rPr>
          <w:rFonts w:ascii="Arial" w:hAnsi="Arial" w:cs="Arial"/>
          <w:sz w:val="24"/>
          <w:szCs w:val="24"/>
        </w:rPr>
        <w:tab/>
      </w:r>
    </w:p>
    <w:p w14:paraId="6885885D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6</w:t>
      </w:r>
    </w:p>
    <w:p w14:paraId="65CD41CF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29DC">
        <w:rPr>
          <w:rFonts w:ascii="Arial" w:hAnsi="Arial" w:cs="Arial"/>
          <w:sz w:val="24"/>
          <w:szCs w:val="24"/>
        </w:rPr>
        <w:t>Zarząd składa się od jednego do pięciu członków, w tym Prezesa Zarządu. Jeśli Zarząd jest wieloosobowy powoływan</w:t>
      </w:r>
      <w:r>
        <w:rPr>
          <w:rFonts w:ascii="Arial" w:hAnsi="Arial" w:cs="Arial"/>
          <w:sz w:val="24"/>
          <w:szCs w:val="24"/>
        </w:rPr>
        <w:t>y</w:t>
      </w:r>
      <w:r w:rsidRPr="00BC2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</w:t>
      </w:r>
      <w:r w:rsidRPr="00BC29DC">
        <w:rPr>
          <w:rFonts w:ascii="Arial" w:hAnsi="Arial" w:cs="Arial"/>
          <w:sz w:val="24"/>
          <w:szCs w:val="24"/>
        </w:rPr>
        <w:t xml:space="preserve"> wiceprezes lub wiceprezesi. Rada Nadzorcza powołuje członków Zarządu i określa wynagrodzenie członków Zarządu. Członkowie Zarządu powoływani są na trzyletnie kadencje, ale mogą być w każdym czasie odwołani przez Radę Nadzorczą</w:t>
      </w:r>
      <w:r>
        <w:rPr>
          <w:rFonts w:ascii="Arial" w:hAnsi="Arial" w:cs="Arial"/>
          <w:sz w:val="24"/>
          <w:szCs w:val="24"/>
        </w:rPr>
        <w:tab/>
      </w:r>
    </w:p>
    <w:p w14:paraId="0E627CDE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7</w:t>
      </w:r>
    </w:p>
    <w:p w14:paraId="735CFBE1" w14:textId="77777777" w:rsidR="00BA4FD9" w:rsidRPr="00E9022A" w:rsidRDefault="00BA4FD9" w:rsidP="00BA4FD9">
      <w:pPr>
        <w:pStyle w:val="Akapitzlist"/>
        <w:numPr>
          <w:ilvl w:val="0"/>
          <w:numId w:val="6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Zarząd kieruje całokształtem działalności Spółki i reprezentuje ją na zewnątrz. Do składania oświadczeń woli w zakresie praw i obowiązków oraz podpisywania w imieniu Spółki upoważniony jest każdy członek Zarządu samodzielnie.</w:t>
      </w:r>
      <w:r>
        <w:rPr>
          <w:rFonts w:ascii="Arial" w:hAnsi="Arial" w:cs="Arial"/>
          <w:sz w:val="24"/>
          <w:szCs w:val="24"/>
        </w:rPr>
        <w:tab/>
      </w:r>
    </w:p>
    <w:p w14:paraId="5137DF86" w14:textId="77777777" w:rsidR="00BA4FD9" w:rsidRPr="00E9022A" w:rsidRDefault="00BA4FD9" w:rsidP="00BA4FD9">
      <w:pPr>
        <w:pStyle w:val="Akapitzlist"/>
        <w:numPr>
          <w:ilvl w:val="0"/>
          <w:numId w:val="6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Do dokonywania określonych czynności lub do dokonywania określonego rodzaju czynności mogą być ustanawiani pełnomocnicy. Zarząd będzie prowadził rejestr udzielanych pełnomocnictw.</w:t>
      </w:r>
      <w:r>
        <w:rPr>
          <w:rFonts w:ascii="Arial" w:hAnsi="Arial" w:cs="Arial"/>
          <w:sz w:val="24"/>
          <w:szCs w:val="24"/>
        </w:rPr>
        <w:tab/>
      </w:r>
    </w:p>
    <w:p w14:paraId="6786EA06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CCD9EC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D1023B" w14:textId="77777777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4F86EC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8</w:t>
      </w:r>
    </w:p>
    <w:p w14:paraId="44F7DE61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022A">
        <w:rPr>
          <w:rFonts w:ascii="Arial" w:hAnsi="Arial" w:cs="Arial"/>
          <w:sz w:val="24"/>
          <w:szCs w:val="24"/>
        </w:rPr>
        <w:t>Zgody Rady Nadzorczej wyrażonej w formie uchwały wymagają decyzje Zarządu w sprawach zaciągania zobowiązań o wartości przekraczającej 1.000.000,00 zł (jednego miliona złotych).</w:t>
      </w:r>
      <w:r>
        <w:rPr>
          <w:rFonts w:ascii="Arial" w:hAnsi="Arial" w:cs="Arial"/>
          <w:sz w:val="24"/>
          <w:szCs w:val="24"/>
        </w:rPr>
        <w:tab/>
      </w:r>
    </w:p>
    <w:p w14:paraId="741B167D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9</w:t>
      </w:r>
    </w:p>
    <w:p w14:paraId="4E3A9ECA" w14:textId="77777777" w:rsidR="00BA4FD9" w:rsidRPr="00E9022A" w:rsidRDefault="00BA4FD9" w:rsidP="00BA4FD9">
      <w:pPr>
        <w:pStyle w:val="Akapitzlist"/>
        <w:numPr>
          <w:ilvl w:val="0"/>
          <w:numId w:val="7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 xml:space="preserve">Rada Nadzorcza składa się od trzech do dziewięciu osób, w tym Przewodniczącego i Wiceprzewodniczących wybranych przez Walne Zgromadzenie na trzyletnie kadencje. W przypadku, gdy Spółka posiada jednego akcjonariusza uprawnienie do powoływania i odwoływania członków Rady Nadzorczej posiada wyłącznie ten akcjonariusz. Mandaty członków Rady </w:t>
      </w:r>
      <w:r w:rsidRPr="00E9022A">
        <w:rPr>
          <w:rFonts w:ascii="Arial" w:hAnsi="Arial" w:cs="Arial"/>
          <w:sz w:val="24"/>
          <w:szCs w:val="24"/>
        </w:rPr>
        <w:lastRenderedPageBreak/>
        <w:t>Nadzorczej wygasają z dniem odbycia Walnego Zgromadzenia zatwierdzającego sprawozdanie finansowe za trzeci rok obrotowy. Członkowie Rady mogą być w każdym czasie odwołani przez Walne Zgromadzenie. Uchwały Rady zapadają zwykłą większością głosów, a w razie równości głosów decyduje głos Przewodniczącego.</w:t>
      </w:r>
      <w:r>
        <w:rPr>
          <w:rFonts w:ascii="Arial" w:hAnsi="Arial" w:cs="Arial"/>
          <w:sz w:val="24"/>
          <w:szCs w:val="24"/>
        </w:rPr>
        <w:tab/>
      </w:r>
    </w:p>
    <w:p w14:paraId="39EA7C15" w14:textId="77777777" w:rsidR="00BA4FD9" w:rsidRPr="00E9022A" w:rsidRDefault="00BA4FD9" w:rsidP="00BA4FD9">
      <w:pPr>
        <w:pStyle w:val="Akapitzlist"/>
        <w:numPr>
          <w:ilvl w:val="0"/>
          <w:numId w:val="7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Członkowie Rady mogą oddać swój głos na piśmie za pośrednictwem innego członka Rady Nadzorczej.</w:t>
      </w:r>
      <w:r>
        <w:rPr>
          <w:rFonts w:ascii="Arial" w:hAnsi="Arial" w:cs="Arial"/>
          <w:sz w:val="24"/>
          <w:szCs w:val="24"/>
        </w:rPr>
        <w:tab/>
      </w:r>
    </w:p>
    <w:p w14:paraId="73A6FD27" w14:textId="77777777" w:rsidR="00BA4FD9" w:rsidRPr="00E9022A" w:rsidRDefault="00BA4FD9" w:rsidP="00BA4FD9">
      <w:pPr>
        <w:pStyle w:val="Akapitzlist"/>
        <w:numPr>
          <w:ilvl w:val="0"/>
          <w:numId w:val="7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Podejmowanie uchwał przez Radę Nadzorczą może odbywać się w trybie pisemnym lub przy wykorzystaniu środków bezpośredniego porozumiewania się na odległość. Uchwała jest ważna, gdy wszyscy członkowie Rady zostali powiadomieni o treści projektu uchwały.</w:t>
      </w:r>
      <w:r>
        <w:rPr>
          <w:rFonts w:ascii="Arial" w:hAnsi="Arial" w:cs="Arial"/>
          <w:sz w:val="24"/>
          <w:szCs w:val="24"/>
        </w:rPr>
        <w:tab/>
      </w:r>
    </w:p>
    <w:p w14:paraId="684AC4F7" w14:textId="77777777" w:rsidR="00BA4FD9" w:rsidRPr="00E9022A" w:rsidRDefault="00BA4FD9" w:rsidP="00BA4FD9">
      <w:pPr>
        <w:pStyle w:val="Akapitzlist"/>
        <w:numPr>
          <w:ilvl w:val="0"/>
          <w:numId w:val="7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Walne Zgromadzenie może delegować Przewodniczącego Rady Nadzorczej do samodzielnego wykonywania określonych czynności nadzorczych, na czas określony, ustalając przysługujące mu wynagrodzenie.</w:t>
      </w:r>
      <w:r>
        <w:rPr>
          <w:rFonts w:ascii="Arial" w:hAnsi="Arial" w:cs="Arial"/>
          <w:sz w:val="24"/>
          <w:szCs w:val="24"/>
        </w:rPr>
        <w:tab/>
      </w:r>
    </w:p>
    <w:p w14:paraId="1773250E" w14:textId="77777777" w:rsidR="00BA4FD9" w:rsidRPr="00E9022A" w:rsidRDefault="00BA4FD9" w:rsidP="00BA4FD9">
      <w:pPr>
        <w:pStyle w:val="Akapitzlist"/>
        <w:numPr>
          <w:ilvl w:val="0"/>
          <w:numId w:val="7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Członkom Rady Nadzorczej przysługuje dieta na pokrycie kosztów związanych z udziałem w pracach Rady w wysokości ustalonej przez Walnej Zgromadzenie.</w:t>
      </w:r>
      <w:r>
        <w:rPr>
          <w:rFonts w:ascii="Arial" w:hAnsi="Arial" w:cs="Arial"/>
          <w:sz w:val="24"/>
          <w:szCs w:val="24"/>
        </w:rPr>
        <w:tab/>
      </w:r>
    </w:p>
    <w:p w14:paraId="37613E16" w14:textId="77777777" w:rsidR="00BA4FD9" w:rsidRPr="0062040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0409">
        <w:rPr>
          <w:rFonts w:ascii="Arial" w:hAnsi="Arial" w:cs="Arial"/>
          <w:sz w:val="24"/>
          <w:szCs w:val="24"/>
        </w:rPr>
        <w:t>§ 10</w:t>
      </w:r>
    </w:p>
    <w:p w14:paraId="77F220D4" w14:textId="5BF1427E" w:rsidR="00BA4FD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Walne Zgromadzenia mogą być zwyczajne i nadzwyczajne. Walne Zgromadzenia odbywają się w Warszawie bądź w miejscowości, w której umiejscowiona jest jednostka organizacyjna Spółki. Walne Zgromadzenia otwiera Przewodniczący Rady, względnie jego zastępca lub Prezes zarządu.</w:t>
      </w:r>
      <w:r>
        <w:rPr>
          <w:rFonts w:ascii="Arial" w:hAnsi="Arial" w:cs="Arial"/>
          <w:sz w:val="24"/>
          <w:szCs w:val="24"/>
        </w:rPr>
        <w:tab/>
      </w:r>
    </w:p>
    <w:p w14:paraId="1EE264D8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11</w:t>
      </w:r>
    </w:p>
    <w:p w14:paraId="6E4387CF" w14:textId="77777777" w:rsidR="00BA4FD9" w:rsidRPr="00E9022A" w:rsidRDefault="00BA4FD9" w:rsidP="00BA4FD9">
      <w:pPr>
        <w:pStyle w:val="Akapitzlist"/>
        <w:numPr>
          <w:ilvl w:val="0"/>
          <w:numId w:val="8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Uchwały Walnego Zgromadzenia podejmowane są większością głosów oddanych, chyba, że bezwzględnie obowiązujące przepisy prawa przewidują surowsze warunki powzięcia uchwały.</w:t>
      </w:r>
      <w:r>
        <w:rPr>
          <w:rFonts w:ascii="Arial" w:hAnsi="Arial" w:cs="Arial"/>
          <w:sz w:val="24"/>
          <w:szCs w:val="24"/>
        </w:rPr>
        <w:tab/>
      </w:r>
    </w:p>
    <w:p w14:paraId="2FBE0C22" w14:textId="77777777" w:rsidR="00BA4FD9" w:rsidRPr="00E9022A" w:rsidRDefault="00BA4FD9" w:rsidP="00BA4FD9">
      <w:pPr>
        <w:pStyle w:val="Akapitzlist"/>
        <w:numPr>
          <w:ilvl w:val="0"/>
          <w:numId w:val="8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Walne Zgromadzenie upoważnia Radę Nadzorczą do wyrażenia zgody na nabycie i zbycie przez Spółkę nieruchomości lub udziału w nieruchomości.</w:t>
      </w:r>
      <w:r>
        <w:rPr>
          <w:rFonts w:ascii="Arial" w:hAnsi="Arial" w:cs="Arial"/>
          <w:sz w:val="24"/>
          <w:szCs w:val="24"/>
        </w:rPr>
        <w:tab/>
      </w:r>
    </w:p>
    <w:p w14:paraId="28E4389D" w14:textId="77777777" w:rsidR="00BA4FD9" w:rsidRPr="00E9022A" w:rsidRDefault="00BA4FD9" w:rsidP="00BA4FD9">
      <w:pPr>
        <w:pStyle w:val="Akapitzlist"/>
        <w:numPr>
          <w:ilvl w:val="0"/>
          <w:numId w:val="8"/>
        </w:num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22A">
        <w:rPr>
          <w:rFonts w:ascii="Arial" w:hAnsi="Arial" w:cs="Arial"/>
          <w:sz w:val="24"/>
          <w:szCs w:val="24"/>
        </w:rPr>
        <w:t>Walne Zgromadzenie upoważnia Radę Nadzorczą do wyznaczenia biegłego rewidenta.</w:t>
      </w:r>
      <w:r>
        <w:rPr>
          <w:rFonts w:ascii="Arial" w:hAnsi="Arial" w:cs="Arial"/>
          <w:sz w:val="24"/>
          <w:szCs w:val="24"/>
        </w:rPr>
        <w:tab/>
      </w:r>
    </w:p>
    <w:p w14:paraId="565CA4B8" w14:textId="77777777" w:rsidR="00BA4FD9" w:rsidRPr="00087A5F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7A5F">
        <w:rPr>
          <w:rFonts w:ascii="Arial" w:hAnsi="Arial" w:cs="Arial"/>
          <w:sz w:val="24"/>
          <w:szCs w:val="24"/>
        </w:rPr>
        <w:t>§ 12</w:t>
      </w:r>
    </w:p>
    <w:p w14:paraId="3B27FDD6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022A">
        <w:rPr>
          <w:rFonts w:ascii="Arial" w:hAnsi="Arial" w:cs="Arial"/>
          <w:sz w:val="24"/>
          <w:szCs w:val="24"/>
        </w:rPr>
        <w:t>Do kompetencji Walnego Zgromadzenia należą sprawy wymienione w kodeksie spółek handlowych.</w:t>
      </w:r>
      <w:r>
        <w:rPr>
          <w:rFonts w:ascii="Arial" w:hAnsi="Arial" w:cs="Arial"/>
          <w:sz w:val="24"/>
          <w:szCs w:val="24"/>
        </w:rPr>
        <w:tab/>
      </w:r>
    </w:p>
    <w:p w14:paraId="0841D02A" w14:textId="77777777" w:rsidR="00BA4FD9" w:rsidRPr="0062040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0409">
        <w:rPr>
          <w:rFonts w:ascii="Arial" w:hAnsi="Arial" w:cs="Arial"/>
          <w:sz w:val="24"/>
          <w:szCs w:val="24"/>
        </w:rPr>
        <w:t>§ 13</w:t>
      </w:r>
    </w:p>
    <w:p w14:paraId="5FDB916E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022A">
        <w:rPr>
          <w:rFonts w:ascii="Arial" w:hAnsi="Arial" w:cs="Arial"/>
          <w:sz w:val="24"/>
          <w:szCs w:val="24"/>
        </w:rPr>
        <w:t>Rokiem obrotowym</w:t>
      </w:r>
      <w:r>
        <w:rPr>
          <w:rFonts w:ascii="Arial" w:hAnsi="Arial" w:cs="Arial"/>
          <w:sz w:val="24"/>
          <w:szCs w:val="24"/>
        </w:rPr>
        <w:t xml:space="preserve"> Spółki</w:t>
      </w:r>
      <w:r w:rsidRPr="00E9022A">
        <w:rPr>
          <w:rFonts w:ascii="Arial" w:hAnsi="Arial" w:cs="Arial"/>
          <w:sz w:val="24"/>
          <w:szCs w:val="24"/>
        </w:rPr>
        <w:t xml:space="preserve"> jest rok kalendarzowy.</w:t>
      </w:r>
      <w:r>
        <w:rPr>
          <w:rFonts w:ascii="Arial" w:hAnsi="Arial" w:cs="Arial"/>
          <w:sz w:val="24"/>
          <w:szCs w:val="24"/>
        </w:rPr>
        <w:tab/>
      </w:r>
    </w:p>
    <w:p w14:paraId="05670F51" w14:textId="77777777" w:rsidR="00BA4FD9" w:rsidRPr="00E9022A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9022A">
        <w:rPr>
          <w:rFonts w:ascii="Arial" w:hAnsi="Arial" w:cs="Arial"/>
          <w:sz w:val="24"/>
          <w:szCs w:val="24"/>
        </w:rPr>
        <w:t>Pierwszy rok obrotowy Spółki kończy się 31 (trzydziestego pierwszego) grudnia 2008 (dwa tysiące ósmego)</w:t>
      </w:r>
      <w:r w:rsidRPr="00DA64B2">
        <w:rPr>
          <w:rFonts w:ascii="Arial" w:hAnsi="Arial" w:cs="Arial"/>
          <w:sz w:val="24"/>
          <w:szCs w:val="24"/>
        </w:rPr>
        <w:t xml:space="preserve"> </w:t>
      </w:r>
      <w:r w:rsidRPr="00E9022A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5DC34E8C" w14:textId="77777777" w:rsidR="00BA4FD9" w:rsidRPr="00620409" w:rsidRDefault="00BA4FD9" w:rsidP="00BA4FD9">
      <w:pPr>
        <w:tabs>
          <w:tab w:val="left" w:pos="709"/>
          <w:tab w:val="left" w:pos="1418"/>
          <w:tab w:val="left" w:leader="hyphen" w:pos="878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0409">
        <w:rPr>
          <w:rFonts w:ascii="Arial" w:hAnsi="Arial" w:cs="Arial"/>
          <w:sz w:val="24"/>
          <w:szCs w:val="24"/>
        </w:rPr>
        <w:t>§ 14</w:t>
      </w:r>
    </w:p>
    <w:p w14:paraId="47275552" w14:textId="28A92C93" w:rsidR="00BA4FD9" w:rsidRPr="00EE32D0" w:rsidRDefault="00BA4FD9" w:rsidP="00BA4FD9">
      <w:pPr>
        <w:tabs>
          <w:tab w:val="left" w:pos="709"/>
          <w:tab w:val="left" w:pos="1418"/>
          <w:tab w:val="right" w:leader="hyphen" w:pos="8787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Pr="00E9022A">
        <w:rPr>
          <w:rFonts w:ascii="Arial" w:hAnsi="Arial" w:cs="Arial"/>
          <w:sz w:val="24"/>
          <w:szCs w:val="24"/>
        </w:rPr>
        <w:t>W sprawach nieuregulowanych niniejszym statutem mają zastosowanie przepisy kodeksu spółek handlowych i innych obowiązujących aktów prawnych.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</w:p>
    <w:p w14:paraId="766C401B" w14:textId="77777777" w:rsidR="00590578" w:rsidRPr="00B117A1" w:rsidRDefault="00590578" w:rsidP="00BA4FD9">
      <w:pPr>
        <w:pStyle w:val="Styl"/>
        <w:shd w:val="clear" w:color="auto" w:fill="FFFFFF"/>
        <w:spacing w:line="360" w:lineRule="auto"/>
        <w:ind w:right="3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3CDAAF" w14:textId="123551AE" w:rsidR="000874F7" w:rsidRPr="00F461EA" w:rsidRDefault="00590578" w:rsidP="00F461EA">
      <w:pPr>
        <w:pStyle w:val="Styl"/>
        <w:shd w:val="clear" w:color="auto" w:fill="FFFFFF"/>
        <w:spacing w:line="360" w:lineRule="auto"/>
        <w:ind w:right="2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117A1">
        <w:rPr>
          <w:rFonts w:ascii="Arial" w:hAnsi="Arial" w:cs="Arial"/>
          <w:color w:val="000000"/>
          <w:shd w:val="clear" w:color="auto" w:fill="FFFFFF"/>
        </w:rPr>
        <w:t>Po przeprowa</w:t>
      </w:r>
      <w:r>
        <w:rPr>
          <w:rFonts w:ascii="Arial" w:hAnsi="Arial" w:cs="Arial"/>
          <w:color w:val="000000"/>
          <w:shd w:val="clear" w:color="auto" w:fill="FFFFFF"/>
        </w:rPr>
        <w:t>dzeniu głosowania Przewodniczący stwierdził</w:t>
      </w:r>
      <w:r w:rsidRPr="00B117A1">
        <w:rPr>
          <w:rFonts w:ascii="Arial" w:hAnsi="Arial" w:cs="Arial"/>
          <w:color w:val="000000"/>
          <w:shd w:val="clear" w:color="auto" w:fill="FFFFFF"/>
        </w:rPr>
        <w:t>, że oddano ważne głosy z 1667 (jednego tysiąca sześciuset sześćdziesięciu siedmiu) akcji, reprezentujących 100% (sto procent) kapitału zakładowego, a także że oddano 1667 (jeden tysiąc sześćset sześćdziesiąt siedem) ważnych głosów, w tym za uchwałą  oddano 1667 (jeden tysiąc sześćset sześćdziesiąt siedem) głosów, przy braku głosów oddanych przeciwko i braku głosów wstrzymujących się, wobec czego uchwała została podjęta je</w:t>
      </w:r>
      <w:r w:rsidR="00017C21">
        <w:rPr>
          <w:rFonts w:ascii="Arial" w:hAnsi="Arial" w:cs="Arial"/>
          <w:color w:val="000000"/>
          <w:shd w:val="clear" w:color="auto" w:fill="FFFFFF"/>
        </w:rPr>
        <w:t>dnogłośnie w głosowaniu jawnym</w:t>
      </w:r>
      <w:r w:rsidRPr="00B117A1">
        <w:rPr>
          <w:rFonts w:ascii="Arial" w:hAnsi="Arial" w:cs="Arial"/>
          <w:color w:val="000000"/>
          <w:shd w:val="clear" w:color="auto" w:fill="FFFFFF"/>
        </w:rPr>
        <w:t>.</w:t>
      </w:r>
      <w:r w:rsidR="00BA4FD9" w:rsidRPr="00BA4FD9">
        <w:rPr>
          <w:rFonts w:ascii="Arial" w:hAnsi="Arial" w:cs="Arial"/>
        </w:rPr>
        <w:t xml:space="preserve"> </w:t>
      </w:r>
    </w:p>
    <w:p w14:paraId="539E4DE1" w14:textId="77777777" w:rsidR="000874F7" w:rsidRPr="00AA1F71" w:rsidRDefault="000874F7" w:rsidP="00AA1F71">
      <w:pPr>
        <w:spacing w:after="0"/>
        <w:rPr>
          <w:sz w:val="24"/>
          <w:szCs w:val="24"/>
        </w:rPr>
      </w:pPr>
    </w:p>
    <w:sectPr w:rsidR="000874F7" w:rsidRPr="00AA1F71" w:rsidSect="009F7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C435" w16cex:dateUtc="2021-06-23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75FE63" w16cid:durableId="247DC0D5"/>
  <w16cid:commentId w16cid:paraId="3273165B" w16cid:durableId="247DC435"/>
  <w16cid:commentId w16cid:paraId="4C260081" w16cid:durableId="247DC0DA"/>
  <w16cid:commentId w16cid:paraId="68EE2EAA" w16cid:durableId="247DC0DB"/>
  <w16cid:commentId w16cid:paraId="6483A09D" w16cid:durableId="247DC0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1DE3" w14:textId="77777777" w:rsidR="0083333D" w:rsidRDefault="0083333D" w:rsidP="000874F7">
      <w:pPr>
        <w:spacing w:after="0" w:line="240" w:lineRule="auto"/>
      </w:pPr>
      <w:r>
        <w:separator/>
      </w:r>
    </w:p>
  </w:endnote>
  <w:endnote w:type="continuationSeparator" w:id="0">
    <w:p w14:paraId="24ED9F3F" w14:textId="77777777" w:rsidR="0083333D" w:rsidRDefault="0083333D" w:rsidP="0008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612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E85DBD2" w14:textId="6F8F4498" w:rsidR="00D501BA" w:rsidRPr="00AA1F71" w:rsidRDefault="00D501BA">
        <w:pPr>
          <w:pStyle w:val="Stopka"/>
          <w:jc w:val="right"/>
          <w:rPr>
            <w:rFonts w:ascii="Arial" w:hAnsi="Arial" w:cs="Arial"/>
          </w:rPr>
        </w:pPr>
        <w:r w:rsidRPr="00AA1F71">
          <w:rPr>
            <w:rFonts w:ascii="Arial" w:hAnsi="Arial" w:cs="Arial"/>
          </w:rPr>
          <w:fldChar w:fldCharType="begin"/>
        </w:r>
        <w:r w:rsidRPr="00AA1F71">
          <w:rPr>
            <w:rFonts w:ascii="Arial" w:hAnsi="Arial" w:cs="Arial"/>
          </w:rPr>
          <w:instrText>PAGE   \* MERGEFORMAT</w:instrText>
        </w:r>
        <w:r w:rsidRPr="00AA1F71">
          <w:rPr>
            <w:rFonts w:ascii="Arial" w:hAnsi="Arial" w:cs="Arial"/>
          </w:rPr>
          <w:fldChar w:fldCharType="separate"/>
        </w:r>
        <w:r w:rsidR="00053941">
          <w:rPr>
            <w:rFonts w:ascii="Arial" w:hAnsi="Arial" w:cs="Arial"/>
            <w:noProof/>
          </w:rPr>
          <w:t>13</w:t>
        </w:r>
        <w:r w:rsidRPr="00AA1F71">
          <w:rPr>
            <w:rFonts w:ascii="Arial" w:hAnsi="Arial" w:cs="Arial"/>
          </w:rPr>
          <w:fldChar w:fldCharType="end"/>
        </w:r>
      </w:p>
    </w:sdtContent>
  </w:sdt>
  <w:p w14:paraId="113BA89E" w14:textId="77777777" w:rsidR="00D501BA" w:rsidRDefault="00D5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212A" w14:textId="77777777" w:rsidR="0083333D" w:rsidRDefault="0083333D" w:rsidP="000874F7">
      <w:pPr>
        <w:spacing w:after="0" w:line="240" w:lineRule="auto"/>
      </w:pPr>
      <w:r>
        <w:separator/>
      </w:r>
    </w:p>
  </w:footnote>
  <w:footnote w:type="continuationSeparator" w:id="0">
    <w:p w14:paraId="07F60AE3" w14:textId="77777777" w:rsidR="0083333D" w:rsidRDefault="0083333D" w:rsidP="0008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1B1"/>
    <w:multiLevelType w:val="hybridMultilevel"/>
    <w:tmpl w:val="ED7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0806"/>
    <w:multiLevelType w:val="hybridMultilevel"/>
    <w:tmpl w:val="5C3E14C2"/>
    <w:lvl w:ilvl="0" w:tplc="9C0A9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80B12"/>
    <w:multiLevelType w:val="hybridMultilevel"/>
    <w:tmpl w:val="879CD04A"/>
    <w:lvl w:ilvl="0" w:tplc="23643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157F2"/>
    <w:multiLevelType w:val="hybridMultilevel"/>
    <w:tmpl w:val="52DC427A"/>
    <w:lvl w:ilvl="0" w:tplc="9E4EA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00223"/>
    <w:multiLevelType w:val="singleLevel"/>
    <w:tmpl w:val="B9800A0E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5">
    <w:nsid w:val="36AE7080"/>
    <w:multiLevelType w:val="singleLevel"/>
    <w:tmpl w:val="3C08802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6">
    <w:nsid w:val="5A146823"/>
    <w:multiLevelType w:val="hybridMultilevel"/>
    <w:tmpl w:val="83A2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5441"/>
    <w:multiLevelType w:val="hybridMultilevel"/>
    <w:tmpl w:val="79CE449E"/>
    <w:lvl w:ilvl="0" w:tplc="6A14E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A0B06"/>
    <w:multiLevelType w:val="hybridMultilevel"/>
    <w:tmpl w:val="ED7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E0577"/>
    <w:multiLevelType w:val="hybridMultilevel"/>
    <w:tmpl w:val="ED7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7"/>
    <w:rsid w:val="00017C21"/>
    <w:rsid w:val="0003262B"/>
    <w:rsid w:val="0004281E"/>
    <w:rsid w:val="00053941"/>
    <w:rsid w:val="000874F7"/>
    <w:rsid w:val="000914B0"/>
    <w:rsid w:val="00111368"/>
    <w:rsid w:val="00123A4C"/>
    <w:rsid w:val="00153AC3"/>
    <w:rsid w:val="00190F67"/>
    <w:rsid w:val="001A5997"/>
    <w:rsid w:val="001F2776"/>
    <w:rsid w:val="00211CF4"/>
    <w:rsid w:val="00236239"/>
    <w:rsid w:val="002470CD"/>
    <w:rsid w:val="00250439"/>
    <w:rsid w:val="00264523"/>
    <w:rsid w:val="0029054B"/>
    <w:rsid w:val="002F5616"/>
    <w:rsid w:val="00312295"/>
    <w:rsid w:val="00340C3C"/>
    <w:rsid w:val="00343D2F"/>
    <w:rsid w:val="003755C6"/>
    <w:rsid w:val="003E0BD9"/>
    <w:rsid w:val="003E4DC9"/>
    <w:rsid w:val="00423D73"/>
    <w:rsid w:val="00425475"/>
    <w:rsid w:val="00427141"/>
    <w:rsid w:val="00443566"/>
    <w:rsid w:val="004A0F53"/>
    <w:rsid w:val="004B2595"/>
    <w:rsid w:val="004C2CF8"/>
    <w:rsid w:val="005401EA"/>
    <w:rsid w:val="00590578"/>
    <w:rsid w:val="00590B55"/>
    <w:rsid w:val="0059396A"/>
    <w:rsid w:val="005B6356"/>
    <w:rsid w:val="005C62C6"/>
    <w:rsid w:val="005D0594"/>
    <w:rsid w:val="006B739A"/>
    <w:rsid w:val="006D7298"/>
    <w:rsid w:val="0071038A"/>
    <w:rsid w:val="00765E6E"/>
    <w:rsid w:val="007A492C"/>
    <w:rsid w:val="0083333D"/>
    <w:rsid w:val="00886282"/>
    <w:rsid w:val="0088717D"/>
    <w:rsid w:val="008A396A"/>
    <w:rsid w:val="008B2307"/>
    <w:rsid w:val="008C2EDF"/>
    <w:rsid w:val="008E4A3E"/>
    <w:rsid w:val="008E7B9F"/>
    <w:rsid w:val="008F23F2"/>
    <w:rsid w:val="008F6A2E"/>
    <w:rsid w:val="009A19BB"/>
    <w:rsid w:val="009D6F63"/>
    <w:rsid w:val="00A61644"/>
    <w:rsid w:val="00AA1F71"/>
    <w:rsid w:val="00AD5059"/>
    <w:rsid w:val="00B117A1"/>
    <w:rsid w:val="00B239D8"/>
    <w:rsid w:val="00B254E3"/>
    <w:rsid w:val="00B33B42"/>
    <w:rsid w:val="00B341A6"/>
    <w:rsid w:val="00B620E8"/>
    <w:rsid w:val="00BA4FD9"/>
    <w:rsid w:val="00BC509A"/>
    <w:rsid w:val="00C21AF1"/>
    <w:rsid w:val="00C52E85"/>
    <w:rsid w:val="00C54805"/>
    <w:rsid w:val="00C65FAF"/>
    <w:rsid w:val="00C81204"/>
    <w:rsid w:val="00C87865"/>
    <w:rsid w:val="00D271F0"/>
    <w:rsid w:val="00D44E7B"/>
    <w:rsid w:val="00D501BA"/>
    <w:rsid w:val="00D50C28"/>
    <w:rsid w:val="00D601DA"/>
    <w:rsid w:val="00D65C14"/>
    <w:rsid w:val="00D817F4"/>
    <w:rsid w:val="00D91ED1"/>
    <w:rsid w:val="00DA24CF"/>
    <w:rsid w:val="00DF206D"/>
    <w:rsid w:val="00E23508"/>
    <w:rsid w:val="00F071F9"/>
    <w:rsid w:val="00F16FE0"/>
    <w:rsid w:val="00F32AA5"/>
    <w:rsid w:val="00F461EA"/>
    <w:rsid w:val="00F46DC9"/>
    <w:rsid w:val="00F73556"/>
    <w:rsid w:val="00FA2325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A6B6"/>
  <w15:chartTrackingRefBased/>
  <w15:docId w15:val="{2357C39A-9ACA-4DC7-A11C-3611BB87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99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1BA"/>
  </w:style>
  <w:style w:type="paragraph" w:styleId="Stopka">
    <w:name w:val="footer"/>
    <w:basedOn w:val="Normalny"/>
    <w:link w:val="StopkaZnak"/>
    <w:uiPriority w:val="99"/>
    <w:unhideWhenUsed/>
    <w:rsid w:val="00D5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1BA"/>
  </w:style>
  <w:style w:type="paragraph" w:styleId="Akapitzlist">
    <w:name w:val="List Paragraph"/>
    <w:basedOn w:val="Normalny"/>
    <w:uiPriority w:val="34"/>
    <w:qFormat/>
    <w:rsid w:val="006B739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4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32CB-337D-4BE5-84AA-88959CF2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3233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GDBD</dc:creator>
  <cp:keywords/>
  <dc:description/>
  <cp:lastModifiedBy>GDBD</cp:lastModifiedBy>
  <cp:revision>4</cp:revision>
  <dcterms:created xsi:type="dcterms:W3CDTF">2021-10-20T14:54:00Z</dcterms:created>
  <dcterms:modified xsi:type="dcterms:W3CDTF">2021-10-20T16:02:00Z</dcterms:modified>
</cp:coreProperties>
</file>